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71AA0" w14:textId="77777777" w:rsidR="009D7483" w:rsidRPr="009D7483" w:rsidRDefault="009D7483" w:rsidP="009D7483">
      <w:pPr>
        <w:pStyle w:val="Encabezado"/>
        <w:ind w:left="0" w:hanging="2"/>
        <w:jc w:val="right"/>
        <w:rPr>
          <w:rFonts w:ascii="Verdana" w:hAnsi="Verdana"/>
          <w:b/>
          <w:position w:val="0"/>
          <w:sz w:val="20"/>
          <w:szCs w:val="20"/>
        </w:rPr>
      </w:pPr>
      <w:bookmarkStart w:id="0" w:name="_GoBack"/>
      <w:bookmarkEnd w:id="0"/>
      <w:r w:rsidRPr="009D7483">
        <w:rPr>
          <w:rFonts w:ascii="Verdana" w:hAnsi="Verdana"/>
          <w:b/>
          <w:sz w:val="20"/>
          <w:szCs w:val="20"/>
        </w:rPr>
        <w:t>Códigos arancelarios asociados: 4150050</w:t>
      </w:r>
    </w:p>
    <w:p w14:paraId="3C49ADCC" w14:textId="1EE41CC8" w:rsidR="00CE0F54" w:rsidRPr="009D7483" w:rsidRDefault="009D7483" w:rsidP="009D7483">
      <w:pPr>
        <w:pStyle w:val="Encabezado"/>
        <w:ind w:left="0" w:hanging="2"/>
        <w:jc w:val="right"/>
        <w:rPr>
          <w:rFonts w:ascii="Verdana" w:hAnsi="Verdana"/>
          <w:b/>
          <w:sz w:val="20"/>
          <w:szCs w:val="20"/>
        </w:rPr>
      </w:pPr>
      <w:r w:rsidRPr="009D7483">
        <w:rPr>
          <w:rFonts w:ascii="Verdana" w:hAnsi="Verdana"/>
          <w:b/>
          <w:sz w:val="20"/>
          <w:szCs w:val="20"/>
        </w:rPr>
        <w:t>4150054</w:t>
      </w:r>
    </w:p>
    <w:p w14:paraId="719D3CDA" w14:textId="77777777" w:rsidR="00CE0F54" w:rsidRPr="00CF57A2" w:rsidRDefault="003F1A95">
      <w:pPr>
        <w:widowControl w:val="0"/>
        <w:spacing w:after="0" w:line="240" w:lineRule="auto"/>
        <w:ind w:left="0" w:right="-20" w:hanging="2"/>
        <w:jc w:val="center"/>
        <w:rPr>
          <w:rFonts w:ascii="Verdana" w:eastAsia="Verdana" w:hAnsi="Verdana" w:cs="Verdana"/>
          <w:u w:val="single"/>
        </w:rPr>
      </w:pPr>
      <w:r w:rsidRPr="00CF57A2">
        <w:rPr>
          <w:rFonts w:ascii="Verdana" w:eastAsia="Verdana" w:hAnsi="Verdana" w:cs="Verdana"/>
          <w:b/>
          <w:u w:val="single"/>
        </w:rPr>
        <w:t>FORMULARIO F-BIOF 03:</w:t>
      </w:r>
    </w:p>
    <w:p w14:paraId="50CF6AA0" w14:textId="77777777" w:rsidR="00CE0F54" w:rsidRPr="00CF57A2" w:rsidRDefault="003F1A95">
      <w:pPr>
        <w:widowControl w:val="0"/>
        <w:spacing w:after="0" w:line="240" w:lineRule="auto"/>
        <w:ind w:left="0" w:right="-23" w:hanging="2"/>
        <w:jc w:val="center"/>
        <w:rPr>
          <w:rFonts w:ascii="Verdana" w:eastAsia="Verdana" w:hAnsi="Verdana" w:cs="Verdana"/>
          <w:b/>
        </w:rPr>
      </w:pPr>
      <w:r w:rsidRPr="00CF57A2">
        <w:rPr>
          <w:rFonts w:ascii="Verdana" w:eastAsia="Verdana" w:hAnsi="Verdana" w:cs="Verdana"/>
          <w:b/>
        </w:rPr>
        <w:t>PRESENTACIÓN DE RESULTADOS DE ESTUDIO DE BIODISPONIBILIDAD/BIOEQUIVALENCIA PARA ESTABLECER EQUIVALENCIA TERAPÉUTICA</w:t>
      </w:r>
    </w:p>
    <w:p w14:paraId="366FAF5A" w14:textId="78F5B55C" w:rsidR="004A5F32" w:rsidRDefault="004A5F32" w:rsidP="004A5F32">
      <w:pPr>
        <w:widowControl w:val="0"/>
        <w:spacing w:after="0" w:line="240" w:lineRule="auto"/>
        <w:ind w:left="0" w:right="-23" w:hanging="2"/>
        <w:rPr>
          <w:rFonts w:ascii="Verdana" w:eastAsia="Verdana" w:hAnsi="Verdana" w:cs="Verdana"/>
          <w:b/>
          <w:sz w:val="20"/>
          <w:szCs w:val="20"/>
        </w:rPr>
      </w:pPr>
    </w:p>
    <w:p w14:paraId="52A21118" w14:textId="7E2E101E" w:rsidR="004A5F32" w:rsidRPr="004A5F32" w:rsidRDefault="004A5F32" w:rsidP="004A5F32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 xml:space="preserve">INFORMACIÓN </w:t>
      </w:r>
      <w:r>
        <w:rPr>
          <w:rFonts w:ascii="Verdana" w:eastAsia="Verdana" w:hAnsi="Verdana" w:cs="Verdana"/>
          <w:b/>
          <w:sz w:val="20"/>
          <w:szCs w:val="20"/>
        </w:rPr>
        <w:t>DEL SOLICITANTE</w:t>
      </w:r>
    </w:p>
    <w:tbl>
      <w:tblPr>
        <w:tblStyle w:val="a0"/>
        <w:tblW w:w="9629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300"/>
        <w:gridCol w:w="5234"/>
      </w:tblGrid>
      <w:tr w:rsidR="00F86423" w:rsidRPr="00CF57A2" w14:paraId="353E1AEF" w14:textId="77777777" w:rsidTr="00B77D72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566E46A5" w14:textId="03C8CF54" w:rsidR="00F86423" w:rsidRDefault="00F86423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Titular de la solicitud</w:t>
            </w:r>
          </w:p>
        </w:tc>
        <w:tc>
          <w:tcPr>
            <w:tcW w:w="300" w:type="dxa"/>
            <w:vAlign w:val="center"/>
          </w:tcPr>
          <w:p w14:paraId="5F98F989" w14:textId="70F4A7F5" w:rsidR="00F86423" w:rsidRPr="00711FDC" w:rsidRDefault="00F86423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0AA9F58F" w14:textId="77777777" w:rsidR="00F86423" w:rsidRPr="00CF57A2" w:rsidRDefault="00F86423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819C5" w:rsidRPr="00CF57A2" w14:paraId="60584D0E" w14:textId="77777777" w:rsidTr="00361837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0C785D2B" w14:textId="6C78CA45" w:rsidR="00D819C5" w:rsidRPr="00CF57A2" w:rsidRDefault="00D819C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Responsable </w:t>
            </w:r>
            <w:r w:rsidR="00F86423"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écnico</w:t>
            </w:r>
            <w:r w:rsidR="00F86423">
              <w:rPr>
                <w:rFonts w:ascii="Verdana" w:eastAsia="Verdana" w:hAnsi="Verdana" w:cs="Verdana"/>
                <w:sz w:val="20"/>
                <w:szCs w:val="20"/>
              </w:rPr>
              <w:t xml:space="preserve"> de la solicitud</w:t>
            </w:r>
          </w:p>
        </w:tc>
        <w:tc>
          <w:tcPr>
            <w:tcW w:w="300" w:type="dxa"/>
            <w:vAlign w:val="center"/>
          </w:tcPr>
          <w:p w14:paraId="009AFC1D" w14:textId="77777777" w:rsidR="00D819C5" w:rsidRPr="00711FDC" w:rsidRDefault="00D819C5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54C68E92" w14:textId="77777777" w:rsidR="00D819C5" w:rsidRPr="00CF57A2" w:rsidRDefault="00D819C5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819C5" w:rsidRPr="00CF57A2" w14:paraId="1C29E4BF" w14:textId="77777777" w:rsidTr="00B77D72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36910B78" w14:textId="5E7D2C31" w:rsidR="00D819C5" w:rsidRPr="00CF57A2" w:rsidRDefault="00D819C5" w:rsidP="00AF076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Correo electrónico</w:t>
            </w:r>
          </w:p>
        </w:tc>
        <w:tc>
          <w:tcPr>
            <w:tcW w:w="300" w:type="dxa"/>
            <w:vAlign w:val="center"/>
          </w:tcPr>
          <w:p w14:paraId="7571DE52" w14:textId="77777777" w:rsidR="00D819C5" w:rsidRPr="00711FDC" w:rsidRDefault="00D819C5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2C6AE6ED" w14:textId="37B6EEE9" w:rsidR="00D819C5" w:rsidRPr="00CF57A2" w:rsidRDefault="00D819C5" w:rsidP="00AF0760">
            <w:pPr>
              <w:widowControl w:val="0"/>
              <w:tabs>
                <w:tab w:val="left" w:pos="1065"/>
              </w:tabs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858ACA5" w14:textId="6024A2D8" w:rsidR="00CF57A2" w:rsidRDefault="00CF57A2" w:rsidP="00D819C5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sz w:val="20"/>
          <w:szCs w:val="20"/>
        </w:rPr>
      </w:pPr>
    </w:p>
    <w:p w14:paraId="7888147A" w14:textId="507E82F3" w:rsidR="00D819C5" w:rsidRPr="004A5F32" w:rsidRDefault="004A5F32" w:rsidP="004A5F32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>INFORMACIÓN DEL CENTRO BIOFARMACÉUTICO</w:t>
      </w: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2263"/>
        <w:gridCol w:w="280"/>
        <w:gridCol w:w="5262"/>
      </w:tblGrid>
      <w:tr w:rsidR="00CE0F54" w:rsidRPr="00CF57A2" w14:paraId="45EF5DE8" w14:textId="77777777" w:rsidTr="00B77D72">
        <w:trPr>
          <w:trHeight w:val="454"/>
        </w:trPr>
        <w:tc>
          <w:tcPr>
            <w:tcW w:w="1829" w:type="dxa"/>
            <w:vMerge w:val="restart"/>
            <w:shd w:val="clear" w:color="auto" w:fill="D9D9D9" w:themeFill="background1" w:themeFillShade="D9"/>
            <w:vAlign w:val="center"/>
          </w:tcPr>
          <w:p w14:paraId="1635A47B" w14:textId="7D85FC53" w:rsidR="00CE0F54" w:rsidRPr="00CF57A2" w:rsidRDefault="003F1A9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Centro Biofarmacéutico</w:t>
            </w:r>
            <w:r w:rsidR="00242C88">
              <w:rPr>
                <w:rFonts w:ascii="Verdana" w:eastAsia="Verdana" w:hAnsi="Verdana" w:cs="Verdana"/>
                <w:sz w:val="20"/>
                <w:szCs w:val="20"/>
              </w:rPr>
              <w:t xml:space="preserve"> (Razón social y dirección)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22F3D209" w14:textId="77777777" w:rsidR="00CE0F54" w:rsidRPr="00CF57A2" w:rsidRDefault="003F1A9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Etapa Clínica</w:t>
            </w:r>
          </w:p>
        </w:tc>
        <w:tc>
          <w:tcPr>
            <w:tcW w:w="280" w:type="dxa"/>
          </w:tcPr>
          <w:p w14:paraId="7ECD6474" w14:textId="77777777" w:rsidR="00CE0F54" w:rsidRPr="00711FDC" w:rsidRDefault="003F1A95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62" w:type="dxa"/>
          </w:tcPr>
          <w:p w14:paraId="2893B765" w14:textId="77777777" w:rsidR="00CE0F54" w:rsidRPr="00CF57A2" w:rsidRDefault="00CE0F54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E0F54" w:rsidRPr="00CF57A2" w14:paraId="05A81BE9" w14:textId="77777777" w:rsidTr="00B77D72">
        <w:trPr>
          <w:trHeight w:val="454"/>
        </w:trPr>
        <w:tc>
          <w:tcPr>
            <w:tcW w:w="1829" w:type="dxa"/>
            <w:vMerge/>
            <w:shd w:val="clear" w:color="auto" w:fill="D9D9D9" w:themeFill="background1" w:themeFillShade="D9"/>
            <w:vAlign w:val="center"/>
          </w:tcPr>
          <w:p w14:paraId="0AF25A50" w14:textId="77777777" w:rsidR="00CE0F54" w:rsidRPr="00CF57A2" w:rsidRDefault="00CE0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D9D9D9" w:themeFill="background1" w:themeFillShade="D9"/>
          </w:tcPr>
          <w:p w14:paraId="0E7F580D" w14:textId="77777777" w:rsidR="00CE0F54" w:rsidRPr="00CF57A2" w:rsidRDefault="003F1A9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Etapa Bioanalítica</w:t>
            </w:r>
          </w:p>
        </w:tc>
        <w:tc>
          <w:tcPr>
            <w:tcW w:w="280" w:type="dxa"/>
          </w:tcPr>
          <w:p w14:paraId="4661ABE9" w14:textId="77777777" w:rsidR="00CE0F54" w:rsidRPr="00711FDC" w:rsidRDefault="003F1A95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62" w:type="dxa"/>
          </w:tcPr>
          <w:p w14:paraId="2C0CE489" w14:textId="77777777" w:rsidR="00CE0F54" w:rsidRPr="00CF57A2" w:rsidRDefault="00CE0F54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E0F54" w:rsidRPr="00CF57A2" w14:paraId="2C788185" w14:textId="77777777" w:rsidTr="00B77D72">
        <w:trPr>
          <w:trHeight w:val="454"/>
        </w:trPr>
        <w:tc>
          <w:tcPr>
            <w:tcW w:w="1829" w:type="dxa"/>
            <w:vMerge/>
            <w:shd w:val="clear" w:color="auto" w:fill="D9D9D9" w:themeFill="background1" w:themeFillShade="D9"/>
            <w:vAlign w:val="center"/>
          </w:tcPr>
          <w:p w14:paraId="1D437FB4" w14:textId="77777777" w:rsidR="00CE0F54" w:rsidRPr="00CF57A2" w:rsidRDefault="00CE0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D9D9D9" w:themeFill="background1" w:themeFillShade="D9"/>
          </w:tcPr>
          <w:p w14:paraId="4186EFDC" w14:textId="77777777" w:rsidR="00CE0F54" w:rsidRPr="00CF57A2" w:rsidRDefault="003F1A9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Etapa Estadística</w:t>
            </w:r>
          </w:p>
        </w:tc>
        <w:tc>
          <w:tcPr>
            <w:tcW w:w="280" w:type="dxa"/>
          </w:tcPr>
          <w:p w14:paraId="70ACB218" w14:textId="77777777" w:rsidR="00CE0F54" w:rsidRPr="00711FDC" w:rsidRDefault="003F1A95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62" w:type="dxa"/>
          </w:tcPr>
          <w:p w14:paraId="2C39477E" w14:textId="77777777" w:rsidR="00CE0F54" w:rsidRPr="00CF57A2" w:rsidRDefault="00CE0F54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2C88" w:rsidRPr="00CF57A2" w14:paraId="4B05B313" w14:textId="77777777" w:rsidTr="00DD772F">
        <w:trPr>
          <w:trHeight w:val="1012"/>
        </w:trPr>
        <w:tc>
          <w:tcPr>
            <w:tcW w:w="4092" w:type="dxa"/>
            <w:gridSpan w:val="2"/>
            <w:shd w:val="clear" w:color="auto" w:fill="D9D9D9" w:themeFill="background1" w:themeFillShade="D9"/>
          </w:tcPr>
          <w:p w14:paraId="260D8F81" w14:textId="42B885C7" w:rsidR="00242C88" w:rsidRPr="00CF57A2" w:rsidRDefault="00242C88" w:rsidP="00242C88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¿En cuál agencia de alta vigilancia el centro se encuentra autorizado/reconocido/inspeccionado?</w:t>
            </w:r>
          </w:p>
        </w:tc>
        <w:tc>
          <w:tcPr>
            <w:tcW w:w="280" w:type="dxa"/>
            <w:shd w:val="clear" w:color="auto" w:fill="auto"/>
          </w:tcPr>
          <w:p w14:paraId="71470693" w14:textId="77777777" w:rsidR="00242C88" w:rsidRPr="00711FDC" w:rsidRDefault="00242C88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Cs/>
                <w:sz w:val="20"/>
                <w:szCs w:val="20"/>
              </w:rPr>
            </w:pPr>
          </w:p>
          <w:p w14:paraId="4CD436E1" w14:textId="77777777" w:rsidR="00242C88" w:rsidRPr="00711FDC" w:rsidRDefault="00242C88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62" w:type="dxa"/>
            <w:shd w:val="clear" w:color="auto" w:fill="FFFFFF"/>
          </w:tcPr>
          <w:p w14:paraId="2C581AB7" w14:textId="52BDB809" w:rsidR="00242C88" w:rsidRPr="00CF57A2" w:rsidRDefault="00242C88" w:rsidP="00242C88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90DC7DA" w14:textId="70E5A6FA" w:rsidR="00242C88" w:rsidRDefault="00242C88">
      <w:pPr>
        <w:spacing w:after="0" w:line="240" w:lineRule="auto"/>
        <w:ind w:left="0" w:right="-20" w:hanging="2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Nota: Debe adjuntar certificado de autorización/reconocimiento emitido por alguna de las agencias sanitarias definidas en la Norma técnica N° 131</w:t>
      </w:r>
      <w:r w:rsidR="008C709D">
        <w:rPr>
          <w:rFonts w:ascii="Verdana" w:eastAsia="Verdana" w:hAnsi="Verdana" w:cs="Verdana"/>
          <w:i/>
          <w:sz w:val="20"/>
          <w:szCs w:val="20"/>
        </w:rPr>
        <w:t>, vigente al momento del estudio o presentar un informe de inspección con los resultados de la misma realizada en un periodo de +/-12 meses de la ejecución del estudio</w:t>
      </w:r>
      <w:r>
        <w:rPr>
          <w:rFonts w:ascii="Verdana" w:eastAsia="Verdana" w:hAnsi="Verdana" w:cs="Verdana"/>
          <w:i/>
          <w:sz w:val="20"/>
          <w:szCs w:val="20"/>
        </w:rPr>
        <w:t>.</w:t>
      </w:r>
    </w:p>
    <w:p w14:paraId="3543A75A" w14:textId="77777777" w:rsidR="004A5F32" w:rsidRPr="00CF57A2" w:rsidRDefault="004A5F32">
      <w:pPr>
        <w:spacing w:after="0" w:line="240" w:lineRule="auto"/>
        <w:ind w:left="0" w:right="-20" w:hanging="2"/>
        <w:jc w:val="both"/>
        <w:rPr>
          <w:rFonts w:ascii="Verdana" w:eastAsia="Verdana" w:hAnsi="Verdana" w:cs="Verdana"/>
          <w:i/>
          <w:sz w:val="20"/>
          <w:szCs w:val="20"/>
        </w:rPr>
      </w:pPr>
    </w:p>
    <w:p w14:paraId="5685B8E2" w14:textId="68039066" w:rsidR="00CE0F54" w:rsidRPr="004A5F32" w:rsidRDefault="004A5F32">
      <w:pPr>
        <w:spacing w:after="0" w:line="240" w:lineRule="auto"/>
        <w:ind w:left="0" w:right="-20" w:hanging="2"/>
        <w:jc w:val="both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>INFORMACIÓN DEL PRODUCTO</w:t>
      </w:r>
    </w:p>
    <w:tbl>
      <w:tblPr>
        <w:tblStyle w:val="a0"/>
        <w:tblW w:w="969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300"/>
        <w:gridCol w:w="2685"/>
        <w:gridCol w:w="2610"/>
      </w:tblGrid>
      <w:tr w:rsidR="00CE0F54" w:rsidRPr="00CF57A2" w14:paraId="04D2B49E" w14:textId="77777777" w:rsidTr="00A80ED2">
        <w:trPr>
          <w:trHeight w:val="340"/>
        </w:trPr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50AD6" w14:textId="77777777" w:rsidR="00CE0F54" w:rsidRPr="00CF57A2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shd w:val="clear" w:color="auto" w:fill="C5E0B3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¿El protocolo ejecutado fue aprobado por el ISP?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77261" w14:textId="77777777" w:rsidR="00CE0F54" w:rsidRPr="00441C1D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shd w:val="clear" w:color="auto" w:fill="E2EFD9"/>
              </w:rPr>
            </w:pPr>
            <w:r w:rsidRPr="00441C1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BB45A" w14:textId="77777777" w:rsidR="00CE0F54" w:rsidRPr="00CF57A2" w:rsidRDefault="003F1A95" w:rsidP="00F86423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Si  /  No</w:t>
            </w:r>
          </w:p>
        </w:tc>
      </w:tr>
      <w:tr w:rsidR="00CE0F54" w:rsidRPr="00CF57A2" w14:paraId="4FFE9C3A" w14:textId="77777777" w:rsidTr="00A80ED2">
        <w:trPr>
          <w:trHeight w:val="340"/>
        </w:trPr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7D5A9" w14:textId="77777777" w:rsidR="00CE0F54" w:rsidRPr="00CF57A2" w:rsidRDefault="00CE0F54" w:rsidP="00F8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C7A15" w14:textId="77777777" w:rsidR="00CE0F54" w:rsidRPr="00441C1D" w:rsidRDefault="00CE0F54" w:rsidP="00F8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42842" w14:textId="77777777" w:rsidR="00CE0F54" w:rsidRPr="00380CFE" w:rsidRDefault="003F1A95" w:rsidP="00F86423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80CFE">
              <w:rPr>
                <w:rFonts w:ascii="Verdana" w:eastAsia="Verdana" w:hAnsi="Verdana" w:cs="Verdana"/>
                <w:sz w:val="20"/>
                <w:szCs w:val="20"/>
              </w:rPr>
              <w:t>Resolución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94165" w14:textId="77777777" w:rsidR="00CE0F54" w:rsidRPr="00380CFE" w:rsidRDefault="003F1A95" w:rsidP="00F86423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80CFE"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</w:tr>
      <w:tr w:rsidR="00CE0F54" w:rsidRPr="00CF57A2" w14:paraId="63E7CA6E" w14:textId="77777777" w:rsidTr="00A80ED2">
        <w:trPr>
          <w:trHeight w:val="340"/>
        </w:trPr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C436B" w14:textId="77777777" w:rsidR="00CE0F54" w:rsidRPr="00CF57A2" w:rsidRDefault="00CE0F54" w:rsidP="00F8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364B8" w14:textId="77777777" w:rsidR="00CE0F54" w:rsidRPr="00441C1D" w:rsidRDefault="00CE0F54" w:rsidP="00F8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BC2A2" w14:textId="77777777" w:rsidR="00CE0F54" w:rsidRPr="00CF57A2" w:rsidRDefault="00CE0F54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687E3" w14:textId="77777777" w:rsidR="00CE0F54" w:rsidRPr="00CF57A2" w:rsidRDefault="00CE0F54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</w:p>
        </w:tc>
      </w:tr>
      <w:tr w:rsidR="00CE0F54" w:rsidRPr="00CF57A2" w14:paraId="33DE89C9" w14:textId="77777777" w:rsidTr="00A80ED2">
        <w:trPr>
          <w:trHeight w:val="34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DDC4B" w14:textId="54D2E265" w:rsidR="00CE0F54" w:rsidRPr="00CF57A2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shd w:val="clear" w:color="auto" w:fill="C5E0B3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Código del protocolo ejecutado</w:t>
            </w:r>
            <w:r w:rsidR="00466315">
              <w:rPr>
                <w:rFonts w:ascii="Verdana" w:eastAsia="Verdana" w:hAnsi="Verdana" w:cs="Verdana"/>
                <w:sz w:val="20"/>
                <w:szCs w:val="20"/>
              </w:rPr>
              <w:t xml:space="preserve"> / fecha / versión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8FD2B" w14:textId="77777777" w:rsidR="00CE0F54" w:rsidRPr="00441C1D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shd w:val="clear" w:color="auto" w:fill="E2EFD9"/>
              </w:rPr>
            </w:pPr>
            <w:r w:rsidRPr="00441C1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51EE2" w14:textId="77777777" w:rsidR="00CE0F54" w:rsidRPr="00CF57A2" w:rsidRDefault="00CE0F54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</w:p>
        </w:tc>
      </w:tr>
      <w:tr w:rsidR="00CE0F54" w:rsidRPr="00CF57A2" w14:paraId="623CE931" w14:textId="77777777" w:rsidTr="00A80ED2">
        <w:trPr>
          <w:trHeight w:val="51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8BB02" w14:textId="77777777" w:rsidR="00CE0F54" w:rsidRPr="00CF57A2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Principio activo (API)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3783" w14:textId="77777777" w:rsidR="00CE0F54" w:rsidRPr="00441C1D" w:rsidRDefault="003F1A95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441C1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52C3" w14:textId="5A821EEC" w:rsidR="00CE0F54" w:rsidRPr="00CF57A2" w:rsidRDefault="00CE0F54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E0F54" w:rsidRPr="00CF57A2" w14:paraId="607AF960" w14:textId="77777777" w:rsidTr="00A80ED2">
        <w:trPr>
          <w:trHeight w:val="34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ADB49" w14:textId="77777777" w:rsidR="00CE0F54" w:rsidRPr="00CF57A2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¿Afecto a exigencia de demostrar EQT?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5B3B" w14:textId="77777777" w:rsidR="00CE0F54" w:rsidRPr="00441C1D" w:rsidRDefault="003F1A95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441C1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CCDB" w14:textId="06F961D1" w:rsidR="00CE0F54" w:rsidRPr="00CF57A2" w:rsidRDefault="003F1A95" w:rsidP="00F86423">
            <w:pPr>
              <w:widowControl w:val="0"/>
              <w:tabs>
                <w:tab w:val="left" w:pos="1065"/>
              </w:tabs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Si</w:t>
            </w:r>
            <w:r w:rsidR="00F86423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 /  No</w:t>
            </w:r>
          </w:p>
        </w:tc>
      </w:tr>
      <w:tr w:rsidR="00CE0F54" w:rsidRPr="00CF57A2" w14:paraId="4634E67F" w14:textId="77777777" w:rsidTr="00A80ED2">
        <w:trPr>
          <w:trHeight w:val="51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DAF9D" w14:textId="77777777" w:rsidR="00CE0F54" w:rsidRPr="00CF57A2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Tipo de liberación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0EC6" w14:textId="77777777" w:rsidR="00CE0F54" w:rsidRPr="00441C1D" w:rsidRDefault="003F1A95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441C1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9B9F" w14:textId="5D927850" w:rsidR="00CE0F54" w:rsidRPr="00CF57A2" w:rsidRDefault="003F1A95" w:rsidP="009A61BB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Convencional </w:t>
            </w:r>
            <w:r w:rsidR="00F86423"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 w:rsidR="009A61BB">
              <w:rPr>
                <w:rFonts w:ascii="Verdana" w:eastAsia="Verdana" w:hAnsi="Verdana" w:cs="Verdana"/>
                <w:sz w:val="20"/>
                <w:szCs w:val="20"/>
              </w:rPr>
              <w:t>/  Modificada (Indicar tipo)</w:t>
            </w:r>
          </w:p>
        </w:tc>
      </w:tr>
      <w:tr w:rsidR="00CE0F54" w:rsidRPr="00CF57A2" w14:paraId="388C0EF1" w14:textId="77777777" w:rsidTr="00A80ED2"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AE8E0A" w14:textId="08E7E5F7" w:rsidR="00CE0F54" w:rsidRPr="00CF57A2" w:rsidRDefault="00A80ED2" w:rsidP="00A80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lastRenderedPageBreak/>
              <w:t>Nota: P</w:t>
            </w:r>
            <w:r w:rsidRPr="00A80ED2"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t xml:space="preserve">roductos farmacéuticos de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t xml:space="preserve">liberación no convencional debe </w:t>
            </w:r>
            <w:r w:rsidRPr="00A80ED2"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t>adjunta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t>r</w:t>
            </w:r>
            <w:r w:rsidRPr="00A80ED2"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t xml:space="preserve"> los estudios de bioequivalencia en estado de ayuno y en estado alimentado.</w:t>
            </w:r>
            <w:r w:rsidR="003F1A95" w:rsidRPr="00A80ED2"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t xml:space="preserve"> </w:t>
            </w:r>
            <w:r w:rsidR="003F1A95" w:rsidRPr="00A80ED2">
              <w:rPr>
                <w:rFonts w:ascii="Verdana" w:eastAsia="Verdana" w:hAnsi="Verdana" w:cs="Verdana"/>
                <w:b/>
                <w:bCs/>
                <w:i/>
                <w:color w:val="000000"/>
                <w:sz w:val="16"/>
                <w:szCs w:val="20"/>
              </w:rPr>
              <w:t>En caso contrario, debe justificar con sustentos científicos.</w:t>
            </w:r>
            <w:r w:rsidR="00711FDC" w:rsidRPr="00A80ED2">
              <w:rPr>
                <w:rFonts w:ascii="Verdana" w:eastAsia="Verdana" w:hAnsi="Verdana" w:cs="Verdana"/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r w:rsidR="00711FDC" w:rsidRPr="00A80ED2">
              <w:rPr>
                <w:rFonts w:ascii="Verdana" w:eastAsia="Verdana" w:hAnsi="Verdana" w:cs="Verdana"/>
                <w:b/>
                <w:i/>
                <w:iCs/>
                <w:color w:val="000000"/>
                <w:sz w:val="16"/>
                <w:szCs w:val="20"/>
              </w:rPr>
              <w:t xml:space="preserve">Si corresponde a lo </w:t>
            </w:r>
            <w:r w:rsidR="003F1A95" w:rsidRPr="00A80ED2">
              <w:rPr>
                <w:rFonts w:ascii="Verdana" w:eastAsia="Verdana" w:hAnsi="Verdana" w:cs="Verdana"/>
                <w:b/>
                <w:i/>
                <w:iCs/>
                <w:color w:val="000000"/>
                <w:sz w:val="16"/>
                <w:szCs w:val="20"/>
              </w:rPr>
              <w:t>anterior</w:t>
            </w:r>
            <w:r>
              <w:rPr>
                <w:rFonts w:ascii="Verdana" w:eastAsia="Verdana" w:hAnsi="Verdana" w:cs="Verdana"/>
                <w:b/>
                <w:i/>
                <w:iCs/>
                <w:color w:val="000000"/>
                <w:sz w:val="16"/>
                <w:szCs w:val="20"/>
              </w:rPr>
              <w:t>,</w:t>
            </w:r>
            <w:r w:rsidR="003F1A95" w:rsidRPr="00A80ED2">
              <w:rPr>
                <w:rFonts w:ascii="Verdana" w:eastAsia="Verdana" w:hAnsi="Verdana" w:cs="Verdana"/>
                <w:b/>
                <w:i/>
                <w:iCs/>
                <w:color w:val="000000"/>
                <w:sz w:val="16"/>
                <w:szCs w:val="20"/>
              </w:rPr>
              <w:t xml:space="preserve"> debe completar la información de ambos estudios.</w:t>
            </w:r>
          </w:p>
        </w:tc>
      </w:tr>
    </w:tbl>
    <w:p w14:paraId="40D3D285" w14:textId="77777777" w:rsidR="008C709D" w:rsidRDefault="008C709D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2834702B" w14:textId="15678E89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PRODUCTO EN ESTUDIO</w:t>
      </w:r>
    </w:p>
    <w:tbl>
      <w:tblPr>
        <w:tblStyle w:val="a1"/>
        <w:tblW w:w="959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287"/>
        <w:gridCol w:w="2570"/>
        <w:gridCol w:w="2665"/>
      </w:tblGrid>
      <w:tr w:rsidR="00CE0F54" w:rsidRPr="00CF57A2" w14:paraId="2F9E587F" w14:textId="77777777" w:rsidTr="00A80ED2">
        <w:trPr>
          <w:trHeight w:val="567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7EBFE67A" w14:textId="77777777" w:rsidR="00CE0F54" w:rsidRPr="00CF57A2" w:rsidRDefault="003F1A95" w:rsidP="00711FDC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Nombre producto farmacéutico</w:t>
            </w:r>
          </w:p>
        </w:tc>
        <w:tc>
          <w:tcPr>
            <w:tcW w:w="287" w:type="dxa"/>
            <w:vAlign w:val="center"/>
          </w:tcPr>
          <w:p w14:paraId="22F9D3C1" w14:textId="77777777" w:rsidR="00CE0F54" w:rsidRPr="00CF57A2" w:rsidRDefault="003F1A95" w:rsidP="00711FDC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vAlign w:val="center"/>
          </w:tcPr>
          <w:p w14:paraId="7B315BDE" w14:textId="77777777" w:rsidR="00CE0F54" w:rsidRPr="00CF57A2" w:rsidRDefault="00CE0F54" w:rsidP="00711FDC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C709D" w:rsidRPr="00CF57A2" w14:paraId="2014B965" w14:textId="77777777" w:rsidTr="00A80ED2">
        <w:trPr>
          <w:trHeight w:val="567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68B5DBEC" w14:textId="253E0D66" w:rsidR="008C709D" w:rsidRPr="00CF57A2" w:rsidRDefault="008C709D" w:rsidP="00711FDC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Número de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egistro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anitario (si aplica)</w:t>
            </w:r>
          </w:p>
        </w:tc>
        <w:tc>
          <w:tcPr>
            <w:tcW w:w="287" w:type="dxa"/>
            <w:vAlign w:val="center"/>
          </w:tcPr>
          <w:p w14:paraId="23C2DA22" w14:textId="77777777" w:rsidR="008C709D" w:rsidRPr="00CF57A2" w:rsidRDefault="008C709D" w:rsidP="00711FDC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vAlign w:val="center"/>
          </w:tcPr>
          <w:p w14:paraId="2AD3F2C2" w14:textId="0B468951" w:rsidR="008C709D" w:rsidRPr="00CF57A2" w:rsidRDefault="008C709D" w:rsidP="00711FDC">
            <w:pPr>
              <w:spacing w:after="0" w:line="240" w:lineRule="auto"/>
              <w:ind w:leftChars="0" w:left="-2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E0F54" w:rsidRPr="00CF57A2" w14:paraId="3FAD2165" w14:textId="77777777" w:rsidTr="00A80ED2">
        <w:trPr>
          <w:trHeight w:val="567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56192504" w14:textId="5C32F202" w:rsidR="00CE0F54" w:rsidRPr="00CF57A2" w:rsidRDefault="003F1A95" w:rsidP="00711FDC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Titular del registro </w:t>
            </w:r>
            <w:r w:rsidR="00711FDC"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anitario</w:t>
            </w:r>
          </w:p>
        </w:tc>
        <w:tc>
          <w:tcPr>
            <w:tcW w:w="287" w:type="dxa"/>
            <w:vAlign w:val="center"/>
          </w:tcPr>
          <w:p w14:paraId="1DADF5AE" w14:textId="77777777" w:rsidR="00CE0F54" w:rsidRPr="00CF57A2" w:rsidRDefault="003F1A95" w:rsidP="00711FDC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vAlign w:val="center"/>
          </w:tcPr>
          <w:p w14:paraId="35B6C4EA" w14:textId="77777777" w:rsidR="00CE0F54" w:rsidRPr="00CF57A2" w:rsidRDefault="00CE0F54" w:rsidP="00711FDC">
            <w:pPr>
              <w:spacing w:after="0" w:line="240" w:lineRule="auto"/>
              <w:ind w:leftChars="0" w:left="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C709D" w:rsidRPr="00CF57A2" w14:paraId="45134746" w14:textId="77777777" w:rsidTr="00A80ED2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6FE6F81B" w14:textId="55144D99" w:rsidR="008C709D" w:rsidRPr="00CF57A2" w:rsidRDefault="008C709D" w:rsidP="008C709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N° de resolución y fecha de última fórmula aprobada </w:t>
            </w:r>
            <w:r w:rsidR="009A61BB">
              <w:rPr>
                <w:rFonts w:ascii="Verdana" w:eastAsia="Verdana" w:hAnsi="Verdana" w:cs="Verdana"/>
                <w:sz w:val="20"/>
                <w:szCs w:val="20"/>
              </w:rPr>
              <w:t xml:space="preserve">(debe corresponder a la fórmula solicitada </w:t>
            </w:r>
            <w:r w:rsidR="00BC65A9">
              <w:rPr>
                <w:rFonts w:ascii="Verdana" w:eastAsia="Verdana" w:hAnsi="Verdana" w:cs="Verdana"/>
                <w:sz w:val="20"/>
                <w:szCs w:val="20"/>
              </w:rPr>
              <w:t xml:space="preserve">a registro </w:t>
            </w:r>
            <w:r w:rsidR="009A61BB">
              <w:rPr>
                <w:rFonts w:ascii="Verdana" w:eastAsia="Verdana" w:hAnsi="Verdana" w:cs="Verdana"/>
                <w:sz w:val="20"/>
                <w:szCs w:val="20"/>
              </w:rPr>
              <w:t>o autorizada)</w:t>
            </w:r>
          </w:p>
        </w:tc>
        <w:tc>
          <w:tcPr>
            <w:tcW w:w="287" w:type="dxa"/>
            <w:vAlign w:val="center"/>
          </w:tcPr>
          <w:p w14:paraId="0AC90A8A" w14:textId="77777777" w:rsidR="008C709D" w:rsidRPr="00CF57A2" w:rsidRDefault="008C709D" w:rsidP="008C709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Align w:val="center"/>
          </w:tcPr>
          <w:p w14:paraId="3B985198" w14:textId="407D3DBD" w:rsidR="008C709D" w:rsidRPr="00CF57A2" w:rsidRDefault="008C709D" w:rsidP="008C709D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Res.: </w:t>
            </w:r>
          </w:p>
        </w:tc>
        <w:tc>
          <w:tcPr>
            <w:tcW w:w="2665" w:type="dxa"/>
            <w:vAlign w:val="center"/>
          </w:tcPr>
          <w:p w14:paraId="5DA604CE" w14:textId="1FB63F9F" w:rsidR="008C709D" w:rsidRPr="00CF57A2" w:rsidRDefault="008C709D" w:rsidP="008C709D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Fecha: </w:t>
            </w:r>
          </w:p>
        </w:tc>
      </w:tr>
      <w:tr w:rsidR="00E5006F" w:rsidRPr="00CF57A2" w14:paraId="09393FDB" w14:textId="77777777" w:rsidTr="00A80ED2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3405CF5E" w14:textId="6F88AC7A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N° y fecha de resolución de autorización de fabricante(s) de API (si cuenta con registro)</w:t>
            </w:r>
          </w:p>
        </w:tc>
        <w:tc>
          <w:tcPr>
            <w:tcW w:w="287" w:type="dxa"/>
            <w:vAlign w:val="center"/>
          </w:tcPr>
          <w:p w14:paraId="5DF11041" w14:textId="7108FCDD" w:rsidR="00E5006F" w:rsidRPr="00CF57A2" w:rsidRDefault="00E5006F" w:rsidP="00E5006F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Align w:val="center"/>
          </w:tcPr>
          <w:p w14:paraId="040975EB" w14:textId="5CC9BD9E" w:rsidR="00E5006F" w:rsidRDefault="00E5006F" w:rsidP="00E5006F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Res.: </w:t>
            </w:r>
          </w:p>
        </w:tc>
        <w:tc>
          <w:tcPr>
            <w:tcW w:w="2665" w:type="dxa"/>
            <w:vAlign w:val="center"/>
          </w:tcPr>
          <w:p w14:paraId="79FD65D9" w14:textId="427C2B24" w:rsidR="00E5006F" w:rsidRDefault="00E5006F" w:rsidP="00E5006F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Fecha: </w:t>
            </w:r>
          </w:p>
        </w:tc>
      </w:tr>
      <w:tr w:rsidR="00E5006F" w:rsidRPr="00CF57A2" w14:paraId="11200AEF" w14:textId="77777777" w:rsidTr="00A80ED2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22C9D" w14:textId="264CA3BA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Laboratorio fabricante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del producto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, dirección, ciudad, país, etc.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630E4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E7AF6" w14:textId="06CE24DF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5006F" w:rsidRPr="00CF57A2" w14:paraId="72D541F9" w14:textId="77777777" w:rsidTr="00A80ED2">
        <w:trPr>
          <w:trHeight w:val="340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024F4" w14:textId="62CBC057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N° de lote con que fue realizado el estudio de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ioequivalencia 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66BF9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9064D" w14:textId="2D694239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155A5" w14:textId="77777777" w:rsidR="00E5006F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Indicar lote de mezcla común (si aplica): </w:t>
            </w:r>
          </w:p>
          <w:p w14:paraId="76FD69EB" w14:textId="30994463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5006F" w:rsidRPr="00CF57A2" w14:paraId="19E2A97B" w14:textId="77777777" w:rsidTr="00A80ED2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0D2FB" w14:textId="5245E873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Tamaño del biolote (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Kg/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unidades)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AEC2F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38A6F" w14:textId="3A1E5BED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5006F" w:rsidRPr="00CF57A2" w14:paraId="23195DB5" w14:textId="77777777" w:rsidTr="00A80ED2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C8F67" w14:textId="77777777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de fabricación biolote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63357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C710A" w14:textId="39B9570F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5006F" w:rsidRPr="00CF57A2" w14:paraId="5C69384F" w14:textId="77777777" w:rsidTr="00A80ED2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CB0C3" w14:textId="77777777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de vencimiento biolote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5F1AC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51C3C" w14:textId="164DAAA0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5006F" w:rsidRPr="00CF57A2" w14:paraId="5B80058F" w14:textId="77777777" w:rsidTr="00A80ED2">
        <w:trPr>
          <w:trHeight w:val="227"/>
        </w:trPr>
        <w:tc>
          <w:tcPr>
            <w:tcW w:w="4069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21B1F" w14:textId="6B878D88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Fabricante de principio activo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(API)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del biolote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dirección, ciudad, país, etc.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28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747BC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7B81C" w14:textId="77777777" w:rsidR="00E5006F" w:rsidRPr="00CF57A2" w:rsidRDefault="00E5006F" w:rsidP="00E5006F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D70DF" w14:textId="2CCDA947" w:rsidR="00E5006F" w:rsidRPr="00A80ED2" w:rsidRDefault="00E5006F" w:rsidP="00E5006F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A80ED2">
              <w:rPr>
                <w:rFonts w:ascii="Verdana" w:eastAsia="Verdana" w:hAnsi="Verdana" w:cs="Verdana"/>
                <w:sz w:val="20"/>
                <w:szCs w:val="20"/>
              </w:rPr>
              <w:t>*Certificado de análisis del API N° /</w:t>
            </w:r>
            <w:r w:rsidR="00A80ED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A80ED2"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</w:tr>
      <w:tr w:rsidR="00E5006F" w:rsidRPr="00CF57A2" w14:paraId="2DA0861F" w14:textId="77777777" w:rsidTr="00A80ED2">
        <w:trPr>
          <w:trHeight w:val="227"/>
        </w:trPr>
        <w:tc>
          <w:tcPr>
            <w:tcW w:w="4069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CAA65" w14:textId="77777777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1CB0B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7437C" w14:textId="77777777" w:rsidR="00E5006F" w:rsidRPr="00CF57A2" w:rsidRDefault="00E5006F" w:rsidP="00E5006F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4A165" w14:textId="77777777" w:rsidR="00E5006F" w:rsidRPr="00A80ED2" w:rsidRDefault="00E5006F" w:rsidP="00E5006F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5006F" w:rsidRPr="00CF57A2" w14:paraId="61E2031C" w14:textId="77777777" w:rsidTr="00A80ED2">
        <w:trPr>
          <w:trHeight w:val="20"/>
        </w:trPr>
        <w:tc>
          <w:tcPr>
            <w:tcW w:w="4069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22407" w14:textId="49A0DE9C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Valoración de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producto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en estudio</w:t>
            </w:r>
          </w:p>
        </w:tc>
        <w:tc>
          <w:tcPr>
            <w:tcW w:w="2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CFBA8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F3112" w14:textId="77777777" w:rsidR="00E5006F" w:rsidRPr="00CF57A2" w:rsidRDefault="00E5006F" w:rsidP="00E5006F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A85F7" w14:textId="29BBA368" w:rsidR="00E5006F" w:rsidRPr="00A80ED2" w:rsidRDefault="00E5006F" w:rsidP="00E5006F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A80ED2">
              <w:rPr>
                <w:rFonts w:ascii="Verdana" w:eastAsia="Verdana" w:hAnsi="Verdana" w:cs="Verdana"/>
                <w:sz w:val="20"/>
                <w:szCs w:val="20"/>
              </w:rPr>
              <w:t>**Certificado de análisis del producto N° /</w:t>
            </w:r>
            <w:r w:rsidR="00A80ED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A80ED2"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</w:tr>
      <w:tr w:rsidR="00E5006F" w:rsidRPr="00CF57A2" w14:paraId="4780B46F" w14:textId="77777777" w:rsidTr="00A80ED2">
        <w:trPr>
          <w:trHeight w:val="20"/>
        </w:trPr>
        <w:tc>
          <w:tcPr>
            <w:tcW w:w="4069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E33B9" w14:textId="77777777" w:rsidR="00E5006F" w:rsidRPr="00CF57A2" w:rsidRDefault="00E5006F" w:rsidP="00E50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2FEEB" w14:textId="77777777" w:rsidR="00E5006F" w:rsidRPr="00CF57A2" w:rsidRDefault="00E5006F" w:rsidP="00E50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A7ED9" w14:textId="77777777" w:rsidR="00E5006F" w:rsidRPr="00CF57A2" w:rsidRDefault="00E5006F" w:rsidP="00E50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11FE0" w14:textId="77777777" w:rsidR="00E5006F" w:rsidRPr="00CF57A2" w:rsidRDefault="00E5006F" w:rsidP="00E5006F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C0B0D24" w14:textId="77777777" w:rsidR="00AE446F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B86EAE">
        <w:rPr>
          <w:rFonts w:ascii="Verdana" w:eastAsia="Verdana" w:hAnsi="Verdana" w:cs="Verdana"/>
          <w:sz w:val="20"/>
          <w:szCs w:val="20"/>
        </w:rPr>
        <w:t>*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>A</w:t>
      </w:r>
      <w:r w:rsidR="00312C1E" w:rsidRPr="00B86EAE">
        <w:rPr>
          <w:rFonts w:ascii="Verdana" w:eastAsia="Verdana" w:hAnsi="Verdana" w:cs="Verdana"/>
          <w:i/>
          <w:iCs/>
          <w:sz w:val="20"/>
          <w:szCs w:val="20"/>
        </w:rPr>
        <w:t xml:space="preserve">djunte certificados de análisis de API </w:t>
      </w:r>
      <w:r w:rsidR="00B86EAE" w:rsidRPr="00B86EAE">
        <w:rPr>
          <w:rFonts w:ascii="Verdana" w:eastAsia="Verdana" w:hAnsi="Verdana" w:cs="Verdana"/>
          <w:i/>
          <w:iCs/>
          <w:sz w:val="20"/>
          <w:szCs w:val="20"/>
        </w:rPr>
        <w:t xml:space="preserve">en </w:t>
      </w:r>
      <w:r w:rsidR="00AE446F">
        <w:rPr>
          <w:rFonts w:ascii="Verdana" w:eastAsia="Verdana" w:hAnsi="Verdana" w:cs="Verdana"/>
          <w:i/>
          <w:iCs/>
          <w:sz w:val="20"/>
          <w:szCs w:val="20"/>
        </w:rPr>
        <w:t xml:space="preserve">3.2.R., según nota técnica Nº15. </w:t>
      </w:r>
    </w:p>
    <w:p w14:paraId="2F96DAEB" w14:textId="72E5B6C3" w:rsidR="00CE0F54" w:rsidRDefault="00AE446F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**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>Adjunt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e certificado de análisis 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>del producto en estudio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en</w:t>
      </w:r>
      <w:r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 módulo del estudio de bioequivalencia en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5.3.1.2.</w:t>
      </w:r>
    </w:p>
    <w:p w14:paraId="46B52CCC" w14:textId="38EAE7A5" w:rsidR="0005196A" w:rsidRDefault="0005196A" w:rsidP="00A80ED2">
      <w:pPr>
        <w:spacing w:after="0" w:line="240" w:lineRule="auto"/>
        <w:ind w:leftChars="0" w:left="0" w:firstLineChars="0" w:firstLine="0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26C57AD0" w14:textId="4AB1D468" w:rsidR="00A80ED2" w:rsidRDefault="00A80ED2" w:rsidP="00A80ED2">
      <w:pPr>
        <w:spacing w:after="0" w:line="240" w:lineRule="auto"/>
        <w:ind w:leftChars="0" w:left="0" w:firstLineChars="0" w:firstLine="0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232E65FC" w14:textId="75B1E50E" w:rsidR="00A80ED2" w:rsidRDefault="00A80ED2" w:rsidP="00A80ED2">
      <w:pPr>
        <w:spacing w:after="0" w:line="240" w:lineRule="auto"/>
        <w:ind w:leftChars="0" w:left="0" w:firstLineChars="0" w:firstLine="0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3258931D" w14:textId="6B42F365" w:rsidR="00A80ED2" w:rsidRPr="00A80ED2" w:rsidRDefault="00A80ED2" w:rsidP="00A80ED2">
      <w:pPr>
        <w:spacing w:after="0" w:line="240" w:lineRule="auto"/>
        <w:ind w:leftChars="0" w:left="0" w:firstLineChars="0" w:firstLine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iCs/>
          <w:sz w:val="20"/>
          <w:szCs w:val="20"/>
        </w:rPr>
        <w:lastRenderedPageBreak/>
        <w:t>H</w:t>
      </w:r>
      <w:r w:rsidRPr="00A80ED2">
        <w:rPr>
          <w:rFonts w:ascii="Verdana" w:eastAsia="Verdana" w:hAnsi="Verdana" w:cs="Verdana"/>
          <w:b/>
          <w:iCs/>
          <w:sz w:val="20"/>
          <w:szCs w:val="20"/>
        </w:rPr>
        <w:t xml:space="preserve">OMOLOGACIÓN </w:t>
      </w:r>
      <w:r>
        <w:rPr>
          <w:rFonts w:ascii="Verdana" w:eastAsia="Verdana" w:hAnsi="Verdana" w:cs="Verdana"/>
          <w:b/>
          <w:iCs/>
          <w:sz w:val="20"/>
          <w:szCs w:val="20"/>
        </w:rPr>
        <w:t xml:space="preserve">CONDICIÓN EQT </w:t>
      </w:r>
      <w:r w:rsidRPr="00A80ED2">
        <w:rPr>
          <w:rFonts w:ascii="Verdana" w:eastAsia="Verdana" w:hAnsi="Verdana" w:cs="Verdana"/>
          <w:b/>
          <w:iCs/>
          <w:sz w:val="20"/>
          <w:szCs w:val="20"/>
        </w:rPr>
        <w:t>ART. 221 BIS D</w:t>
      </w:r>
      <w:r>
        <w:rPr>
          <w:rFonts w:ascii="Verdana" w:eastAsia="Verdana" w:hAnsi="Verdana" w:cs="Verdana"/>
          <w:b/>
          <w:iCs/>
          <w:sz w:val="20"/>
          <w:szCs w:val="20"/>
        </w:rPr>
        <w:t>S</w:t>
      </w:r>
      <w:r w:rsidRPr="00A80ED2">
        <w:rPr>
          <w:rFonts w:ascii="Verdana" w:eastAsia="Verdana" w:hAnsi="Verdana" w:cs="Verdana"/>
          <w:b/>
          <w:iCs/>
          <w:sz w:val="20"/>
          <w:szCs w:val="20"/>
        </w:rPr>
        <w:t xml:space="preserve"> 3/10</w:t>
      </w:r>
    </w:p>
    <w:tbl>
      <w:tblPr>
        <w:tblStyle w:val="a3"/>
        <w:tblW w:w="964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84"/>
        <w:gridCol w:w="5245"/>
      </w:tblGrid>
      <w:tr w:rsidR="0005196A" w:rsidRPr="00CF57A2" w14:paraId="5AB410EA" w14:textId="77777777" w:rsidTr="00A80ED2">
        <w:trPr>
          <w:trHeight w:val="1042"/>
        </w:trPr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7706B" w14:textId="77777777" w:rsidR="0005196A" w:rsidRDefault="0005196A" w:rsidP="008C709D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¿El producto en estudio se encuentra registrado en alguna agencia de alta vigilancia sanitaria?</w:t>
            </w:r>
          </w:p>
          <w:p w14:paraId="2F845F2F" w14:textId="67DA1679" w:rsidR="008C709D" w:rsidRPr="00CF57A2" w:rsidRDefault="008C709D" w:rsidP="008C709D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(Art. 221 bis)</w:t>
            </w:r>
          </w:p>
        </w:tc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45616" w14:textId="77777777" w:rsidR="0005196A" w:rsidRPr="00CF57A2" w:rsidRDefault="0005196A" w:rsidP="00A26DD2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CA72C75" w14:textId="77777777" w:rsidR="0005196A" w:rsidRPr="00CF57A2" w:rsidRDefault="0005196A" w:rsidP="00A26DD2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1739F" w14:textId="77777777" w:rsidR="0005196A" w:rsidRPr="00CF57A2" w:rsidRDefault="0005196A" w:rsidP="00A26DD2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99D82E9" w14:textId="5D9F77C8" w:rsidR="0005196A" w:rsidRPr="00CF57A2" w:rsidRDefault="008C709D" w:rsidP="00433EAB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="00433EAB">
              <w:rPr>
                <w:rFonts w:ascii="Verdana" w:eastAsia="Verdana" w:hAnsi="Verdana" w:cs="Verdana"/>
                <w:sz w:val="20"/>
                <w:szCs w:val="20"/>
              </w:rPr>
              <w:t>i</w:t>
            </w:r>
            <w:r w:rsidR="004F540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 w:rsidR="004F540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05196A"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05196A" w:rsidRPr="00CF57A2" w14:paraId="24B9EAB5" w14:textId="77777777" w:rsidTr="00A80ED2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9CCE8" w14:textId="494DE8EC" w:rsidR="0005196A" w:rsidRPr="00CF57A2" w:rsidRDefault="0005196A" w:rsidP="00A26DD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¿En qué agencia?</w:t>
            </w:r>
            <w:r w:rsidR="00433EAB"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6A956" w14:textId="77777777" w:rsidR="0005196A" w:rsidRPr="00CF57A2" w:rsidRDefault="0005196A" w:rsidP="00A26DD2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B25E6" w14:textId="77777777" w:rsidR="0005196A" w:rsidRPr="00CF57A2" w:rsidRDefault="0005196A" w:rsidP="00A26DD2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33EAB" w:rsidRPr="00CF57A2" w14:paraId="75ADF6A0" w14:textId="77777777" w:rsidTr="00A80ED2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1F1F9" w14:textId="40BE2E1B" w:rsidR="00433EAB" w:rsidRPr="00E5006F" w:rsidRDefault="00973513" w:rsidP="00A26DD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E5006F">
              <w:rPr>
                <w:rFonts w:ascii="Verdana" w:eastAsia="Verdana" w:hAnsi="Verdana" w:cs="Verdana"/>
                <w:iCs/>
                <w:sz w:val="20"/>
                <w:szCs w:val="20"/>
              </w:rPr>
              <w:t>¿Acredita condición de Equivalente terapéutico en el país que emite el CPP?**</w:t>
            </w:r>
          </w:p>
        </w:tc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C8278" w14:textId="7546D81A" w:rsidR="00433EAB" w:rsidRPr="00CF57A2" w:rsidRDefault="00DF5128" w:rsidP="00DF5128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62B74" w14:textId="3AACD493" w:rsidR="00433EAB" w:rsidRPr="00CF57A2" w:rsidRDefault="00433EAB" w:rsidP="00433EAB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</w:t>
            </w:r>
            <w:r w:rsidR="004F540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 w:rsidR="004F540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</w:tbl>
    <w:p w14:paraId="3B468BB1" w14:textId="5CDD564D" w:rsidR="0005196A" w:rsidRPr="00433EAB" w:rsidRDefault="0005196A" w:rsidP="0005196A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CF57A2">
        <w:rPr>
          <w:rFonts w:ascii="Verdana" w:eastAsia="Verdana" w:hAnsi="Verdana" w:cs="Verdana"/>
          <w:sz w:val="20"/>
          <w:szCs w:val="20"/>
        </w:rPr>
        <w:t>*</w:t>
      </w:r>
      <w:r w:rsidR="00A80ED2">
        <w:rPr>
          <w:rFonts w:ascii="Verdana" w:eastAsia="Verdana" w:hAnsi="Verdana" w:cs="Verdana"/>
          <w:sz w:val="20"/>
          <w:szCs w:val="20"/>
        </w:rPr>
        <w:t xml:space="preserve"> A</w:t>
      </w:r>
      <w:r w:rsidR="00A80ED2">
        <w:rPr>
          <w:rFonts w:ascii="Verdana" w:eastAsia="Verdana" w:hAnsi="Verdana" w:cs="Verdana"/>
          <w:i/>
          <w:iCs/>
          <w:sz w:val="20"/>
          <w:szCs w:val="20"/>
        </w:rPr>
        <w:t>djuntar</w:t>
      </w:r>
      <w:r w:rsidRPr="005D03F6">
        <w:rPr>
          <w:rFonts w:ascii="Verdana" w:eastAsia="Verdana" w:hAnsi="Verdana" w:cs="Verdana"/>
          <w:i/>
          <w:iCs/>
          <w:sz w:val="20"/>
          <w:szCs w:val="20"/>
        </w:rPr>
        <w:t xml:space="preserve"> CPP vigente</w:t>
      </w:r>
      <w:r w:rsidR="00433EAB">
        <w:rPr>
          <w:rFonts w:ascii="Verdana" w:eastAsia="Verdana" w:hAnsi="Verdana" w:cs="Verdana"/>
          <w:i/>
          <w:iCs/>
          <w:sz w:val="20"/>
          <w:szCs w:val="20"/>
        </w:rPr>
        <w:t>,</w:t>
      </w:r>
      <w:r w:rsidR="0019268E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19268E" w:rsidRPr="00433EAB">
        <w:rPr>
          <w:rFonts w:ascii="Verdana" w:eastAsia="Verdana" w:hAnsi="Verdana" w:cs="Verdana"/>
          <w:i/>
          <w:iCs/>
          <w:sz w:val="20"/>
          <w:szCs w:val="20"/>
        </w:rPr>
        <w:t>emitido por agencia de alta vigilancia sanitaria, que incluya fórmula cuali/cuantitativa del producto en estudio</w:t>
      </w:r>
      <w:r w:rsidR="00433EAB" w:rsidRPr="00433EAB">
        <w:rPr>
          <w:rFonts w:ascii="Verdana" w:eastAsia="Verdana" w:hAnsi="Verdana" w:cs="Verdana"/>
          <w:i/>
          <w:iCs/>
          <w:sz w:val="20"/>
          <w:szCs w:val="20"/>
        </w:rPr>
        <w:t xml:space="preserve"> y fabricantes</w:t>
      </w:r>
      <w:r w:rsidR="0019268E" w:rsidRPr="00433EAB">
        <w:rPr>
          <w:rFonts w:ascii="Verdana" w:eastAsia="Verdana" w:hAnsi="Verdana" w:cs="Verdana"/>
          <w:i/>
          <w:iCs/>
          <w:sz w:val="20"/>
          <w:szCs w:val="20"/>
        </w:rPr>
        <w:t xml:space="preserve">. </w:t>
      </w:r>
    </w:p>
    <w:p w14:paraId="5957E360" w14:textId="294498EF" w:rsidR="00433EAB" w:rsidRPr="00433EAB" w:rsidRDefault="00433EAB" w:rsidP="00973513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433EAB">
        <w:rPr>
          <w:rFonts w:ascii="Verdana" w:eastAsia="Verdana" w:hAnsi="Verdana" w:cs="Verdana"/>
          <w:i/>
          <w:iCs/>
          <w:sz w:val="20"/>
          <w:szCs w:val="20"/>
        </w:rPr>
        <w:t>**</w:t>
      </w:r>
      <w:r w:rsidR="00973513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A80ED2">
        <w:rPr>
          <w:rFonts w:ascii="Verdana" w:eastAsia="Verdana" w:hAnsi="Verdana" w:cs="Verdana"/>
          <w:i/>
          <w:iCs/>
          <w:sz w:val="20"/>
          <w:szCs w:val="20"/>
        </w:rPr>
        <w:t xml:space="preserve">Documento trazables al producto en evaluación tales como: </w:t>
      </w:r>
      <w:r w:rsidR="00973513" w:rsidRPr="00973513">
        <w:rPr>
          <w:rFonts w:ascii="Verdana" w:eastAsia="Verdana" w:hAnsi="Verdana" w:cs="Verdana"/>
          <w:i/>
          <w:iCs/>
          <w:sz w:val="20"/>
          <w:szCs w:val="20"/>
        </w:rPr>
        <w:t>Certificado</w:t>
      </w:r>
      <w:r w:rsidR="00A80ED2">
        <w:rPr>
          <w:rFonts w:ascii="Verdana" w:eastAsia="Verdana" w:hAnsi="Verdana" w:cs="Verdana"/>
          <w:i/>
          <w:iCs/>
          <w:sz w:val="20"/>
          <w:szCs w:val="20"/>
        </w:rPr>
        <w:t xml:space="preserve"> EQT/ Resolución</w:t>
      </w:r>
      <w:r w:rsidR="00973513" w:rsidRPr="00973513">
        <w:rPr>
          <w:rFonts w:ascii="Verdana" w:eastAsia="Verdana" w:hAnsi="Verdana" w:cs="Verdana"/>
          <w:i/>
          <w:iCs/>
          <w:sz w:val="20"/>
          <w:szCs w:val="20"/>
        </w:rPr>
        <w:t xml:space="preserve"> EQT / Legislación requisitos EQT </w:t>
      </w:r>
      <w:r w:rsidR="00A80ED2">
        <w:rPr>
          <w:rFonts w:ascii="Verdana" w:eastAsia="Verdana" w:hAnsi="Verdana" w:cs="Verdana"/>
          <w:i/>
          <w:iCs/>
          <w:sz w:val="20"/>
          <w:szCs w:val="20"/>
        </w:rPr>
        <w:t>vigente al momento del registro</w:t>
      </w:r>
      <w:r w:rsidR="00973513" w:rsidRPr="00973513">
        <w:rPr>
          <w:rFonts w:ascii="Verdana" w:eastAsia="Verdana" w:hAnsi="Verdana" w:cs="Verdana"/>
          <w:i/>
          <w:iCs/>
          <w:sz w:val="20"/>
          <w:szCs w:val="20"/>
        </w:rPr>
        <w:t>/ Reporte Público Evaluación / Listado EQT emitido por agencia o carta precalificación OMS vigente</w:t>
      </w:r>
      <w:r w:rsidR="00A80ED2">
        <w:rPr>
          <w:rFonts w:ascii="Verdana" w:eastAsia="Verdana" w:hAnsi="Verdana" w:cs="Verdana"/>
          <w:i/>
          <w:iCs/>
          <w:sz w:val="20"/>
          <w:szCs w:val="20"/>
        </w:rPr>
        <w:t xml:space="preserve">. </w:t>
      </w:r>
    </w:p>
    <w:p w14:paraId="1C69E9DB" w14:textId="77777777" w:rsidR="0005196A" w:rsidRPr="00CF57A2" w:rsidRDefault="0005196A" w:rsidP="0005196A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0DE9B82" w14:textId="77777777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TRAZABILIDAD DEL BIOLOTE / LOTE ACTUAL</w:t>
      </w:r>
    </w:p>
    <w:tbl>
      <w:tblPr>
        <w:tblStyle w:val="a2"/>
        <w:tblW w:w="96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4"/>
        <w:gridCol w:w="3685"/>
        <w:gridCol w:w="1544"/>
      </w:tblGrid>
      <w:tr w:rsidR="00A37C30" w:rsidRPr="00CF57A2" w14:paraId="037EA82A" w14:textId="77777777" w:rsidTr="00B77D72">
        <w:trPr>
          <w:trHeight w:val="340"/>
        </w:trPr>
        <w:tc>
          <w:tcPr>
            <w:tcW w:w="4106" w:type="dxa"/>
            <w:vMerge w:val="restart"/>
            <w:shd w:val="clear" w:color="auto" w:fill="D9D9D9" w:themeFill="background1" w:themeFillShade="D9"/>
            <w:vAlign w:val="center"/>
          </w:tcPr>
          <w:p w14:paraId="68F75328" w14:textId="2030F4D6" w:rsidR="00A37C30" w:rsidRPr="00CF57A2" w:rsidRDefault="00A37C3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¿Ha habido cambios en el proceso de fabricación desde la ejecución del estudio de bioequivalencia/bioexención a la fecha?</w:t>
            </w:r>
          </w:p>
        </w:tc>
        <w:tc>
          <w:tcPr>
            <w:tcW w:w="284" w:type="dxa"/>
            <w:vMerge w:val="restart"/>
            <w:vAlign w:val="center"/>
          </w:tcPr>
          <w:p w14:paraId="733E140C" w14:textId="07C398B9" w:rsidR="00A37C30" w:rsidRPr="00CF57A2" w:rsidRDefault="00A37C30" w:rsidP="00A37C3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2F940D7E" w14:textId="77777777" w:rsidR="00A37C30" w:rsidRPr="00A37C30" w:rsidRDefault="00A37C3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37C3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Tipo de Cambio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14:paraId="5DD65B6F" w14:textId="31CC42D4" w:rsidR="00A37C30" w:rsidRPr="00A37C30" w:rsidRDefault="00A37C3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A37C3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SI/NO</w:t>
            </w:r>
          </w:p>
        </w:tc>
      </w:tr>
      <w:tr w:rsidR="00A37C30" w:rsidRPr="00CF57A2" w14:paraId="2976FADD" w14:textId="77777777" w:rsidTr="00B77D72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2D0609E2" w14:textId="77777777" w:rsidR="00A37C30" w:rsidRPr="00CF57A2" w:rsidRDefault="00A37C3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6C5A01E4" w14:textId="7964CF85" w:rsidR="00A37C30" w:rsidRPr="00CF57A2" w:rsidRDefault="00A37C3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40765CA" w14:textId="77777777" w:rsidR="00A37C30" w:rsidRPr="00CF57A2" w:rsidRDefault="00A37C3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de fórmula</w:t>
            </w:r>
          </w:p>
        </w:tc>
        <w:tc>
          <w:tcPr>
            <w:tcW w:w="1544" w:type="dxa"/>
          </w:tcPr>
          <w:p w14:paraId="3AD8C7D5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A37C30" w:rsidRPr="00CF57A2" w14:paraId="54B69CA9" w14:textId="77777777" w:rsidTr="00B77D72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5482CADF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38ADBE01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C5F02E7" w14:textId="77777777" w:rsidR="00A37C30" w:rsidRPr="00CF57A2" w:rsidRDefault="00A37C3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en tamaño de lote</w:t>
            </w:r>
          </w:p>
        </w:tc>
        <w:tc>
          <w:tcPr>
            <w:tcW w:w="1544" w:type="dxa"/>
          </w:tcPr>
          <w:p w14:paraId="63FF5040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A37C30" w:rsidRPr="00CF57A2" w14:paraId="6706F2C2" w14:textId="77777777" w:rsidTr="00B77D72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7CA4F16F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5ECF1AB2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A4003BE" w14:textId="2EE616DC" w:rsidR="00A37C30" w:rsidRPr="00CF57A2" w:rsidRDefault="00A37C3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de sitio de fabricación</w:t>
            </w:r>
            <w:r w:rsidR="00433EAB">
              <w:rPr>
                <w:rFonts w:ascii="Verdana" w:eastAsia="Verdana" w:hAnsi="Verdana" w:cs="Verdana"/>
                <w:sz w:val="20"/>
                <w:szCs w:val="20"/>
              </w:rPr>
              <w:t xml:space="preserve"> producto</w:t>
            </w:r>
          </w:p>
        </w:tc>
        <w:tc>
          <w:tcPr>
            <w:tcW w:w="1544" w:type="dxa"/>
          </w:tcPr>
          <w:p w14:paraId="14DC6B24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A37C30" w:rsidRPr="00CF57A2" w14:paraId="3501D2B8" w14:textId="77777777" w:rsidTr="00B77D72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109BDC8A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4668485D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38EB175" w14:textId="755D94C8" w:rsidR="00A37C30" w:rsidRPr="00CF57A2" w:rsidRDefault="00A37C30" w:rsidP="00A37C3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de fabricante API</w:t>
            </w:r>
          </w:p>
        </w:tc>
        <w:tc>
          <w:tcPr>
            <w:tcW w:w="1544" w:type="dxa"/>
          </w:tcPr>
          <w:p w14:paraId="643A8B60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A37C30" w:rsidRPr="00CF57A2" w14:paraId="469FA2F7" w14:textId="77777777" w:rsidTr="00B77D72">
        <w:trPr>
          <w:trHeight w:val="33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5B1E92FB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3EF987C4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5DA4937" w14:textId="2ACE1BAC" w:rsidR="00A37C30" w:rsidRPr="00CF57A2" w:rsidRDefault="00A37C30" w:rsidP="00433EA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Otro cambio en el proceso</w:t>
            </w:r>
            <w:r w:rsidR="00433EAB">
              <w:rPr>
                <w:rFonts w:ascii="Verdana" w:eastAsia="Verdana" w:hAnsi="Verdana" w:cs="Verdana"/>
                <w:sz w:val="20"/>
                <w:szCs w:val="20"/>
              </w:rPr>
              <w:t xml:space="preserve"> / equipos</w:t>
            </w:r>
          </w:p>
        </w:tc>
        <w:tc>
          <w:tcPr>
            <w:tcW w:w="1544" w:type="dxa"/>
          </w:tcPr>
          <w:p w14:paraId="223782BF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973513" w:rsidRPr="00CF57A2" w14:paraId="6B91C156" w14:textId="77777777" w:rsidTr="00D95EF1">
        <w:trPr>
          <w:trHeight w:val="33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28DB47E" w14:textId="1F4C4ADC" w:rsidR="00973513" w:rsidRPr="00CF57A2" w:rsidRDefault="00973513" w:rsidP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 w:rsidRPr="00973513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lanilla de f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abricación del lote en estudio</w:t>
            </w:r>
            <w:r w:rsidRPr="00973513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</w:tcPr>
          <w:p w14:paraId="41524D65" w14:textId="142F9FF7" w:rsidR="00973513" w:rsidRPr="00CF57A2" w:rsidRDefault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29" w:type="dxa"/>
            <w:gridSpan w:val="2"/>
          </w:tcPr>
          <w:p w14:paraId="3CFC9614" w14:textId="77777777" w:rsidR="00973513" w:rsidRDefault="00973513" w:rsidP="00973513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Ubicar antecedentes en módulo 3.2.R.</w:t>
            </w:r>
          </w:p>
          <w:p w14:paraId="19DDC315" w14:textId="7BD7FC0F" w:rsidR="00973513" w:rsidRPr="00CF57A2" w:rsidRDefault="00973513" w:rsidP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973513" w:rsidRPr="00CF57A2" w14:paraId="04FB1246" w14:textId="77777777" w:rsidTr="00D95EF1">
        <w:trPr>
          <w:trHeight w:val="33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8FFC746" w14:textId="09F1EB27" w:rsidR="00973513" w:rsidRDefault="00973513" w:rsidP="00A80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 w:rsidRPr="00973513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lanilla de fabricación de lote actual/vi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gente</w:t>
            </w:r>
            <w:r w:rsidR="0076446C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 w:rsidR="00A80ED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* </w:t>
            </w:r>
          </w:p>
        </w:tc>
        <w:tc>
          <w:tcPr>
            <w:tcW w:w="284" w:type="dxa"/>
          </w:tcPr>
          <w:p w14:paraId="678CA21E" w14:textId="5A0A13F7" w:rsidR="00973513" w:rsidRPr="00CF57A2" w:rsidRDefault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29" w:type="dxa"/>
            <w:gridSpan w:val="2"/>
          </w:tcPr>
          <w:p w14:paraId="4ECCD1F5" w14:textId="77777777" w:rsidR="00973513" w:rsidRDefault="00973513" w:rsidP="00973513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Ubicar antecedentes en módulo 3.2.R.</w:t>
            </w:r>
          </w:p>
          <w:p w14:paraId="19344300" w14:textId="28CC029A" w:rsidR="00973513" w:rsidRDefault="00973513" w:rsidP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973513" w:rsidRPr="00CF57A2" w14:paraId="335D11C8" w14:textId="77777777" w:rsidTr="00D95EF1">
        <w:trPr>
          <w:trHeight w:val="33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44D31EC" w14:textId="75AADA0C" w:rsidR="00973513" w:rsidRPr="00973513" w:rsidRDefault="00973513" w:rsidP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Evaluación de la trazabilidad entre el biolote/lote actual**</w:t>
            </w:r>
          </w:p>
        </w:tc>
        <w:tc>
          <w:tcPr>
            <w:tcW w:w="284" w:type="dxa"/>
          </w:tcPr>
          <w:p w14:paraId="1080EA34" w14:textId="39EA0992" w:rsidR="00973513" w:rsidRPr="00CF57A2" w:rsidRDefault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29" w:type="dxa"/>
            <w:gridSpan w:val="2"/>
          </w:tcPr>
          <w:p w14:paraId="16A5A6E3" w14:textId="77777777" w:rsidR="00973513" w:rsidRDefault="00973513" w:rsidP="00973513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Ubicar antecedentes en módulo 3.2.R.</w:t>
            </w:r>
          </w:p>
          <w:p w14:paraId="3CA57A99" w14:textId="249A1D9B" w:rsidR="00973513" w:rsidRDefault="00973513" w:rsidP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7D72" w:rsidRPr="00CF57A2" w14:paraId="69091B1C" w14:textId="77777777" w:rsidTr="008C4EB9">
        <w:trPr>
          <w:trHeight w:val="330"/>
        </w:trPr>
        <w:tc>
          <w:tcPr>
            <w:tcW w:w="9619" w:type="dxa"/>
            <w:gridSpan w:val="4"/>
            <w:shd w:val="clear" w:color="auto" w:fill="D9D9D9" w:themeFill="background1" w:themeFillShade="D9"/>
            <w:vAlign w:val="center"/>
          </w:tcPr>
          <w:p w14:paraId="0F6D23F5" w14:textId="2D01E767" w:rsidR="00312C1E" w:rsidRPr="00B77D72" w:rsidRDefault="00433E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3513"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>Si no se han fabricado nuevos lotes, debe presentar declaración del fabricante del producto indicando esta situación.</w:t>
            </w:r>
            <w:r w:rsidRPr="00973513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</w:tbl>
    <w:p w14:paraId="7A586E9E" w14:textId="7F56E0EA" w:rsidR="00973513" w:rsidRDefault="00A80ED2">
      <w:pPr>
        <w:spacing w:after="0" w:line="240" w:lineRule="auto"/>
        <w:ind w:left="0" w:hanging="2"/>
        <w:jc w:val="both"/>
        <w:rPr>
          <w:rFonts w:ascii="Verdana" w:hAnsi="Verdana"/>
          <w:bCs/>
          <w:i/>
          <w:iCs/>
          <w:sz w:val="20"/>
          <w:szCs w:val="20"/>
        </w:rPr>
      </w:pPr>
      <w:r>
        <w:rPr>
          <w:rFonts w:ascii="Verdana" w:eastAsia="Verdana" w:hAnsi="Verdana" w:cs="Verdana"/>
          <w:bCs/>
          <w:i/>
          <w:iCs/>
          <w:sz w:val="20"/>
          <w:szCs w:val="20"/>
        </w:rPr>
        <w:t xml:space="preserve">Nota: </w:t>
      </w:r>
      <w:r w:rsidR="003F1A95" w:rsidRPr="005D03F6">
        <w:rPr>
          <w:rFonts w:ascii="Verdana" w:eastAsia="Verdana" w:hAnsi="Verdana" w:cs="Verdana"/>
          <w:bCs/>
          <w:i/>
          <w:iCs/>
          <w:sz w:val="20"/>
          <w:szCs w:val="20"/>
        </w:rPr>
        <w:t>En el caso de indicar “SI”</w:t>
      </w:r>
      <w:r>
        <w:rPr>
          <w:rFonts w:ascii="Verdana" w:eastAsia="Verdana" w:hAnsi="Verdana" w:cs="Verdana"/>
          <w:bCs/>
          <w:i/>
          <w:iCs/>
          <w:sz w:val="20"/>
          <w:szCs w:val="20"/>
        </w:rPr>
        <w:t>, a un tipo de cambio,</w:t>
      </w:r>
      <w:r w:rsidR="0076446C">
        <w:rPr>
          <w:rFonts w:ascii="Verdana" w:eastAsia="Verdana" w:hAnsi="Verdana" w:cs="Verdana"/>
          <w:bCs/>
          <w:i/>
          <w:iCs/>
          <w:sz w:val="20"/>
          <w:szCs w:val="20"/>
        </w:rPr>
        <w:t xml:space="preserve"> debe señalar el tipo, nivel y </w:t>
      </w:r>
      <w:r w:rsidR="003F1A95" w:rsidRPr="005D03F6">
        <w:rPr>
          <w:rFonts w:ascii="Verdana" w:eastAsia="Verdana" w:hAnsi="Verdana" w:cs="Verdana"/>
          <w:bCs/>
          <w:i/>
          <w:iCs/>
          <w:sz w:val="20"/>
          <w:szCs w:val="20"/>
        </w:rPr>
        <w:t>sustentar que este</w:t>
      </w:r>
      <w:r w:rsidR="0076446C">
        <w:rPr>
          <w:rFonts w:ascii="Verdana" w:eastAsia="Verdana" w:hAnsi="Verdana" w:cs="Verdana"/>
          <w:bCs/>
          <w:i/>
          <w:iCs/>
          <w:sz w:val="20"/>
          <w:szCs w:val="20"/>
        </w:rPr>
        <w:t xml:space="preserve"> cambio</w:t>
      </w:r>
      <w:r w:rsidR="003F1A95" w:rsidRPr="005D03F6">
        <w:rPr>
          <w:rFonts w:ascii="Verdana" w:eastAsia="Verdana" w:hAnsi="Verdana" w:cs="Verdana"/>
          <w:bCs/>
          <w:i/>
          <w:iCs/>
          <w:sz w:val="20"/>
          <w:szCs w:val="20"/>
        </w:rPr>
        <w:t xml:space="preserve"> no afecta el desempeño del producto. (Evaluar de acuerdo a Guía técnica </w:t>
      </w:r>
      <w:hyperlink r:id="rId9" w:history="1">
        <w:r w:rsidR="003F1A95" w:rsidRPr="005D03F6">
          <w:rPr>
            <w:rStyle w:val="Hipervnculo"/>
            <w:rFonts w:ascii="Verdana" w:eastAsia="Verdana" w:hAnsi="Verdana" w:cs="Verdana"/>
            <w:bCs/>
            <w:i/>
            <w:iCs/>
            <w:sz w:val="20"/>
            <w:szCs w:val="20"/>
          </w:rPr>
          <w:t>G-MOVAL 01</w:t>
        </w:r>
      </w:hyperlink>
      <w:r w:rsidR="00433EAB">
        <w:rPr>
          <w:rStyle w:val="Hipervnculo"/>
          <w:rFonts w:ascii="Verdana" w:eastAsia="Verdana" w:hAnsi="Verdana" w:cs="Verdana"/>
          <w:bCs/>
          <w:i/>
          <w:iCs/>
          <w:sz w:val="20"/>
          <w:szCs w:val="20"/>
        </w:rPr>
        <w:t xml:space="preserve"> D.E. 17/19</w:t>
      </w:r>
      <w:r w:rsidR="005D03F6">
        <w:rPr>
          <w:rFonts w:ascii="Verdana" w:eastAsia="Verdana" w:hAnsi="Verdana" w:cs="Verdana"/>
          <w:bCs/>
          <w:i/>
          <w:iCs/>
          <w:sz w:val="20"/>
          <w:szCs w:val="20"/>
        </w:rPr>
        <w:t>)</w:t>
      </w:r>
      <w:r w:rsidR="005D03F6">
        <w:rPr>
          <w:rFonts w:ascii="Verdana" w:hAnsi="Verdana"/>
          <w:bCs/>
          <w:i/>
          <w:iCs/>
          <w:sz w:val="20"/>
          <w:szCs w:val="20"/>
        </w:rPr>
        <w:t>.</w:t>
      </w:r>
      <w:r w:rsidR="00433EAB">
        <w:rPr>
          <w:rFonts w:ascii="Verdana" w:hAnsi="Verdana"/>
          <w:bCs/>
          <w:i/>
          <w:iCs/>
          <w:sz w:val="20"/>
          <w:szCs w:val="20"/>
        </w:rPr>
        <w:t xml:space="preserve"> </w:t>
      </w:r>
    </w:p>
    <w:p w14:paraId="32A51D34" w14:textId="553E39E9" w:rsidR="00A80ED2" w:rsidRDefault="00A80ED2" w:rsidP="00A80ED2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B86EAE">
        <w:rPr>
          <w:rFonts w:ascii="Verdana" w:eastAsia="Verdana" w:hAnsi="Verdana" w:cs="Verdana"/>
          <w:sz w:val="20"/>
          <w:szCs w:val="20"/>
        </w:rPr>
        <w:t>*</w:t>
      </w:r>
      <w:r w:rsidR="0076446C">
        <w:rPr>
          <w:rFonts w:ascii="Verdana" w:eastAsia="Verdana" w:hAnsi="Verdana" w:cs="Verdana"/>
          <w:sz w:val="20"/>
          <w:szCs w:val="20"/>
        </w:rPr>
        <w:t xml:space="preserve"> 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 xml:space="preserve">Adjunte certificados de análisis de API en 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3.2.R., según nota técnica Nº15. </w:t>
      </w:r>
    </w:p>
    <w:p w14:paraId="7E6C8E96" w14:textId="359B294F" w:rsidR="00E5006F" w:rsidRPr="0035466A" w:rsidRDefault="00E5006F" w:rsidP="00E5006F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35466A">
        <w:rPr>
          <w:rFonts w:ascii="Verdana" w:hAnsi="Verdana"/>
          <w:bCs/>
          <w:i/>
          <w:iCs/>
          <w:sz w:val="20"/>
          <w:szCs w:val="20"/>
        </w:rPr>
        <w:t xml:space="preserve">** </w:t>
      </w:r>
      <w:r w:rsidR="0076446C">
        <w:rPr>
          <w:rFonts w:ascii="Verdana" w:hAnsi="Verdana"/>
          <w:bCs/>
          <w:i/>
          <w:iCs/>
          <w:sz w:val="20"/>
          <w:szCs w:val="20"/>
        </w:rPr>
        <w:t>Según</w:t>
      </w:r>
      <w:r w:rsidRPr="0035466A">
        <w:rPr>
          <w:rFonts w:ascii="Verdana" w:hAnsi="Verdana"/>
          <w:bCs/>
          <w:i/>
          <w:iCs/>
          <w:sz w:val="20"/>
          <w:szCs w:val="20"/>
        </w:rPr>
        <w:t xml:space="preserve"> nota técnica Nº15</w:t>
      </w:r>
      <w:r>
        <w:rPr>
          <w:rFonts w:ascii="Verdana" w:hAnsi="Verdana"/>
          <w:bCs/>
          <w:i/>
          <w:iCs/>
          <w:sz w:val="20"/>
          <w:szCs w:val="20"/>
        </w:rPr>
        <w:t>.</w:t>
      </w:r>
    </w:p>
    <w:p w14:paraId="17E37A82" w14:textId="77777777" w:rsidR="0005196A" w:rsidRDefault="0005196A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32D3E4A7" w14:textId="77777777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 xml:space="preserve">PRODUCTO DE REFERENCIA </w:t>
      </w:r>
    </w:p>
    <w:tbl>
      <w:tblPr>
        <w:tblStyle w:val="a4"/>
        <w:tblW w:w="960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87"/>
        <w:gridCol w:w="2346"/>
        <w:gridCol w:w="2897"/>
      </w:tblGrid>
      <w:tr w:rsidR="00CE0F54" w:rsidRPr="00CF57A2" w14:paraId="2D3CA09B" w14:textId="77777777" w:rsidTr="0076446C">
        <w:trPr>
          <w:trHeight w:val="567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05F7A4A0" w14:textId="77777777" w:rsidR="00CE0F54" w:rsidRPr="00CF57A2" w:rsidRDefault="003F1A9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Nombre producto farmacéutico</w:t>
            </w:r>
          </w:p>
        </w:tc>
        <w:tc>
          <w:tcPr>
            <w:tcW w:w="287" w:type="dxa"/>
            <w:vAlign w:val="center"/>
          </w:tcPr>
          <w:p w14:paraId="08734C52" w14:textId="77777777" w:rsidR="00CE0F54" w:rsidRPr="00CF57A2" w:rsidRDefault="003F1A9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1CFCE728" w14:textId="77777777" w:rsidR="00CE0F54" w:rsidRPr="00CF57A2" w:rsidRDefault="00CE0F54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E0F54" w:rsidRPr="00CF57A2" w14:paraId="0E4F535E" w14:textId="77777777" w:rsidTr="0076446C">
        <w:trPr>
          <w:trHeight w:val="529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6082831" w14:textId="5E743947" w:rsidR="00CE0F54" w:rsidRPr="005D03F6" w:rsidRDefault="003F1A95" w:rsidP="005D03F6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Número de Registro Sanitario (si corresponde)</w:t>
            </w:r>
            <w:r w:rsidR="005D03F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5D03F6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 xml:space="preserve">En caso contrario, </w:t>
            </w:r>
            <w:r w:rsidRPr="005D03F6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lastRenderedPageBreak/>
              <w:t>indicar país de alta vigilancia sanitaria donde se encuentra determinado como referente.</w:t>
            </w:r>
          </w:p>
        </w:tc>
        <w:tc>
          <w:tcPr>
            <w:tcW w:w="287" w:type="dxa"/>
            <w:vAlign w:val="center"/>
          </w:tcPr>
          <w:p w14:paraId="31FAE660" w14:textId="77777777" w:rsidR="00CE0F54" w:rsidRPr="00CF57A2" w:rsidRDefault="003F1A9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0164AD0C" w14:textId="77777777" w:rsidR="00CE0F54" w:rsidRPr="00CF57A2" w:rsidRDefault="00CE0F54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5196A" w:rsidRPr="00CF57A2" w14:paraId="0A64F15E" w14:textId="77777777" w:rsidTr="0076446C">
        <w:trPr>
          <w:trHeight w:val="397"/>
        </w:trPr>
        <w:tc>
          <w:tcPr>
            <w:tcW w:w="407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8E407" w14:textId="67A04307" w:rsidR="0005196A" w:rsidRPr="00CF57A2" w:rsidRDefault="0005196A" w:rsidP="000519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Titular del producto de referencia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0DB81" w14:textId="0A384D0C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19A30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5196A" w:rsidRPr="00CF57A2" w14:paraId="49660B94" w14:textId="77777777" w:rsidTr="0076446C">
        <w:trPr>
          <w:trHeight w:val="397"/>
        </w:trPr>
        <w:tc>
          <w:tcPr>
            <w:tcW w:w="407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B5E1D" w14:textId="0E5F6A90" w:rsidR="0005196A" w:rsidRPr="00CF57A2" w:rsidRDefault="0005196A" w:rsidP="000519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Laboratorio fabricante</w:t>
            </w:r>
            <w:r w:rsidR="002A4EB2">
              <w:rPr>
                <w:rFonts w:ascii="Verdana" w:eastAsia="Verdana" w:hAnsi="Verdana" w:cs="Verdana"/>
                <w:sz w:val="20"/>
                <w:szCs w:val="20"/>
              </w:rPr>
              <w:t xml:space="preserve"> del producto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, dirección, ciudad, país, etc.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65CF3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884A8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5196A" w:rsidRPr="00CF57A2" w14:paraId="149FD331" w14:textId="77777777" w:rsidTr="0076446C">
        <w:trPr>
          <w:trHeight w:val="397"/>
        </w:trPr>
        <w:tc>
          <w:tcPr>
            <w:tcW w:w="407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711FE" w14:textId="77777777" w:rsidR="0005196A" w:rsidRPr="00CF57A2" w:rsidRDefault="0005196A" w:rsidP="000519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N° de lote con que fue realizado el estudio de Bioequivalencia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A2652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D0B1A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  <w:tr w:rsidR="0005196A" w:rsidRPr="00CF57A2" w14:paraId="3B38BF3F" w14:textId="77777777" w:rsidTr="0076446C">
        <w:trPr>
          <w:trHeight w:val="397"/>
        </w:trPr>
        <w:tc>
          <w:tcPr>
            <w:tcW w:w="407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5C41C" w14:textId="77777777" w:rsidR="0005196A" w:rsidRPr="00CF57A2" w:rsidRDefault="0005196A" w:rsidP="000519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de vencimiento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140B0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B6399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  <w:tr w:rsidR="0005196A" w:rsidRPr="00CF57A2" w14:paraId="52886F1C" w14:textId="77777777" w:rsidTr="0076446C">
        <w:trPr>
          <w:trHeight w:val="20"/>
        </w:trPr>
        <w:tc>
          <w:tcPr>
            <w:tcW w:w="4077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DA57D" w14:textId="77777777" w:rsidR="0005196A" w:rsidRPr="00CF57A2" w:rsidRDefault="0005196A" w:rsidP="000519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Valoración del producto</w:t>
            </w:r>
          </w:p>
        </w:tc>
        <w:tc>
          <w:tcPr>
            <w:tcW w:w="2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25878" w14:textId="77777777" w:rsidR="0005196A" w:rsidRPr="00CF57A2" w:rsidRDefault="0005196A" w:rsidP="0005196A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3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8C5F0" w14:textId="77777777" w:rsidR="0005196A" w:rsidRPr="00CF57A2" w:rsidRDefault="0005196A" w:rsidP="0005196A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9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E79EE" w14:textId="13FEB79A" w:rsidR="0005196A" w:rsidRPr="005D03F6" w:rsidRDefault="0005196A" w:rsidP="00FA32A8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</w:rPr>
              <w:t>*</w:t>
            </w:r>
            <w:r w:rsidRPr="005D03F6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Certificado de análisis </w:t>
            </w:r>
            <w:r w:rsidR="002A4EB2" w:rsidRPr="00FA32A8">
              <w:rPr>
                <w:rFonts w:ascii="Verdana" w:eastAsia="Verdana" w:hAnsi="Verdana" w:cs="Verdana"/>
                <w:bCs/>
                <w:sz w:val="20"/>
                <w:szCs w:val="20"/>
              </w:rPr>
              <w:t>producto</w:t>
            </w:r>
            <w:r w:rsidR="00312C1E" w:rsidRPr="00BA69CE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</w:t>
            </w:r>
            <w:r w:rsidRPr="005D03F6">
              <w:rPr>
                <w:rFonts w:ascii="Verdana" w:eastAsia="Verdana" w:hAnsi="Verdana" w:cs="Verdana"/>
                <w:bCs/>
                <w:sz w:val="20"/>
                <w:szCs w:val="20"/>
              </w:rPr>
              <w:t>N°</w:t>
            </w:r>
            <w:r w:rsidR="002A4EB2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/ Fecha</w:t>
            </w:r>
          </w:p>
        </w:tc>
      </w:tr>
      <w:tr w:rsidR="0005196A" w:rsidRPr="00CF57A2" w14:paraId="07CB4205" w14:textId="77777777" w:rsidTr="0076446C">
        <w:trPr>
          <w:trHeight w:val="20"/>
        </w:trPr>
        <w:tc>
          <w:tcPr>
            <w:tcW w:w="4077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B623B" w14:textId="77777777" w:rsidR="0005196A" w:rsidRPr="00CF57A2" w:rsidRDefault="0005196A" w:rsidP="0005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46233" w14:textId="77777777" w:rsidR="0005196A" w:rsidRPr="00CF57A2" w:rsidRDefault="0005196A" w:rsidP="0005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82687" w14:textId="77777777" w:rsidR="0005196A" w:rsidRPr="00CF57A2" w:rsidRDefault="0005196A" w:rsidP="0005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AE760" w14:textId="77777777" w:rsidR="0005196A" w:rsidRPr="00CF57A2" w:rsidRDefault="0005196A" w:rsidP="0005196A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D835A53" w14:textId="2D4EDBE7" w:rsidR="00312C1E" w:rsidRPr="00312C1E" w:rsidRDefault="005D03F6" w:rsidP="00312C1E">
      <w:pPr>
        <w:ind w:left="0" w:hanging="2"/>
        <w:rPr>
          <w:rFonts w:ascii="Verdana" w:eastAsia="Verdana" w:hAnsi="Verdana" w:cs="Verdana"/>
          <w:i/>
          <w:iCs/>
          <w:sz w:val="20"/>
          <w:szCs w:val="20"/>
        </w:rPr>
      </w:pPr>
      <w:r w:rsidRPr="00CF57A2">
        <w:rPr>
          <w:rFonts w:ascii="Verdana" w:eastAsia="Verdana" w:hAnsi="Verdana" w:cs="Verdana"/>
          <w:sz w:val="20"/>
          <w:szCs w:val="20"/>
        </w:rPr>
        <w:t>*</w:t>
      </w:r>
      <w:r w:rsidRPr="005D03F6">
        <w:rPr>
          <w:rFonts w:ascii="Verdana" w:eastAsia="Verdana" w:hAnsi="Verdana" w:cs="Verdana"/>
          <w:i/>
          <w:iCs/>
          <w:sz w:val="20"/>
          <w:szCs w:val="20"/>
        </w:rPr>
        <w:t>A</w:t>
      </w:r>
      <w:r w:rsidR="00312C1E">
        <w:rPr>
          <w:rFonts w:ascii="Verdana" w:eastAsia="Verdana" w:hAnsi="Verdana" w:cs="Verdana"/>
          <w:i/>
          <w:iCs/>
          <w:sz w:val="20"/>
          <w:szCs w:val="20"/>
        </w:rPr>
        <w:t xml:space="preserve">djunte certificado de </w:t>
      </w:r>
      <w:r w:rsidR="00312C1E"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análisis </w:t>
      </w:r>
      <w:r w:rsidR="00165F23"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del </w:t>
      </w:r>
      <w:r w:rsidR="00AE446F">
        <w:rPr>
          <w:rFonts w:ascii="Verdana" w:eastAsia="Verdana" w:hAnsi="Verdana" w:cs="Verdana"/>
          <w:i/>
          <w:iCs/>
          <w:sz w:val="20"/>
          <w:szCs w:val="20"/>
        </w:rPr>
        <w:t xml:space="preserve">producto de referencia </w:t>
      </w:r>
      <w:r w:rsidR="00165F23" w:rsidRPr="002A4EB2">
        <w:rPr>
          <w:rFonts w:ascii="Verdana" w:eastAsia="Verdana" w:hAnsi="Verdana" w:cs="Verdana"/>
          <w:i/>
          <w:iCs/>
          <w:sz w:val="20"/>
          <w:szCs w:val="20"/>
        </w:rPr>
        <w:t>en</w:t>
      </w:r>
      <w:r w:rsidR="002A4EB2"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 módulo del estudio de bioequivalencia en</w:t>
      </w:r>
      <w:r w:rsidR="00165F23"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 5.3.1.2.</w:t>
      </w:r>
      <w:r w:rsidR="00165F23" w:rsidRPr="002A4EB2">
        <w:rPr>
          <w:rFonts w:ascii="Verdana" w:eastAsia="Verdana" w:hAnsi="Verdana" w:cs="Verdana"/>
          <w:b/>
          <w:i/>
          <w:iCs/>
          <w:sz w:val="20"/>
          <w:szCs w:val="20"/>
        </w:rPr>
        <w:t xml:space="preserve"> </w:t>
      </w:r>
    </w:p>
    <w:p w14:paraId="704BC318" w14:textId="77777777" w:rsidR="005D03F6" w:rsidRPr="005D03F6" w:rsidRDefault="005D03F6" w:rsidP="005D03F6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662FC520" w14:textId="04D4653A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DOCUMENTOS E INFORMACIÓN QUE DEBE ACOMPAÑAR EL ESTUDIO DE BIOEQUIVALENCIA</w:t>
      </w:r>
    </w:p>
    <w:tbl>
      <w:tblPr>
        <w:tblStyle w:val="a5"/>
        <w:tblW w:w="964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84"/>
        <w:gridCol w:w="2867"/>
        <w:gridCol w:w="2371"/>
        <w:gridCol w:w="7"/>
      </w:tblGrid>
      <w:tr w:rsidR="002A4EB2" w:rsidRPr="00CF57A2" w14:paraId="3A0380BD" w14:textId="77777777" w:rsidTr="0076446C">
        <w:trPr>
          <w:trHeight w:val="252"/>
        </w:trPr>
        <w:tc>
          <w:tcPr>
            <w:tcW w:w="411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A8AB1" w14:textId="343DC3E5" w:rsidR="002A4EB2" w:rsidRPr="002A4EB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sz w:val="20"/>
                <w:szCs w:val="20"/>
              </w:rPr>
              <w:t>Protocolo de Estudio</w:t>
            </w:r>
          </w:p>
          <w:p w14:paraId="0E61F46A" w14:textId="6ABF3F7C" w:rsidR="002A4EB2" w:rsidRPr="002A4EB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</w:pPr>
            <w:r w:rsidRPr="002A4EB2"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r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Incluya protocolo, carta comité ética)</w:t>
            </w:r>
          </w:p>
          <w:p w14:paraId="51AA4706" w14:textId="12E1C9B2" w:rsidR="002A4EB2" w:rsidRPr="002A4EB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Ubicar en módulo 5.3.1.2</w:t>
            </w:r>
          </w:p>
        </w:tc>
        <w:tc>
          <w:tcPr>
            <w:tcW w:w="2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85646" w14:textId="77777777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0C738853" w14:textId="75C289CD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86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5E63F" w14:textId="2817A060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Código documento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  <w:vAlign w:val="center"/>
          </w:tcPr>
          <w:p w14:paraId="47419525" w14:textId="2D704603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aprobación</w:t>
            </w:r>
          </w:p>
        </w:tc>
      </w:tr>
      <w:tr w:rsidR="002A4EB2" w:rsidRPr="00CF57A2" w14:paraId="2BC175E5" w14:textId="77777777" w:rsidTr="0076446C">
        <w:trPr>
          <w:gridAfter w:val="1"/>
          <w:wAfter w:w="7" w:type="dxa"/>
          <w:trHeight w:val="252"/>
        </w:trPr>
        <w:tc>
          <w:tcPr>
            <w:tcW w:w="411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95F39" w14:textId="77777777" w:rsidR="002A4EB2" w:rsidRPr="002A4EB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6CAB4" w14:textId="77777777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D4D9F" w14:textId="77777777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599B0952" w14:textId="2FF235F9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E0F54" w:rsidRPr="00CF57A2" w14:paraId="2C226D01" w14:textId="77777777" w:rsidTr="0076446C">
        <w:tc>
          <w:tcPr>
            <w:tcW w:w="411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BCB0C" w14:textId="23E16EE2" w:rsidR="00CE0F54" w:rsidRPr="002A4EB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sz w:val="20"/>
                <w:szCs w:val="20"/>
              </w:rPr>
              <w:t>Reporte etapa clínica</w:t>
            </w:r>
          </w:p>
          <w:p w14:paraId="1A679B36" w14:textId="4AD62DB9" w:rsidR="002A4EB2" w:rsidRPr="002A4EB2" w:rsidRDefault="002A4EB2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Ubicar en módulo 5.3.1.2</w:t>
            </w:r>
          </w:p>
          <w:p w14:paraId="3419877F" w14:textId="2596623E" w:rsidR="005D03F6" w:rsidRPr="002A4EB2" w:rsidRDefault="005D03F6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r w:rsidR="002A4EB2" w:rsidRPr="002A4EB2">
              <w:rPr>
                <w:rFonts w:ascii="Verdana" w:eastAsia="Verdana" w:hAnsi="Verdana" w:cs="Verdana"/>
                <w:sz w:val="18"/>
                <w:szCs w:val="18"/>
              </w:rPr>
              <w:t xml:space="preserve">Incluya </w:t>
            </w:r>
            <w:r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CRFs 20%</w:t>
            </w:r>
            <w:r w:rsidR="002A4EB2"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</w:t>
            </w:r>
            <w:r w:rsidR="002A4EB2" w:rsidRPr="002A4EB2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Ubicar en módulo 5.3.7</w:t>
            </w:r>
            <w:r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FEC00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2ABDA62D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86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CCE96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Código documento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E19D9" w14:textId="6C1AD9C6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aprobación</w:t>
            </w:r>
          </w:p>
        </w:tc>
      </w:tr>
      <w:tr w:rsidR="00CE0F54" w:rsidRPr="00CF57A2" w14:paraId="258E1891" w14:textId="77777777" w:rsidTr="0076446C">
        <w:tc>
          <w:tcPr>
            <w:tcW w:w="411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C8AAB" w14:textId="77777777" w:rsidR="00CE0F54" w:rsidRPr="002A4EB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08AA7" w14:textId="77777777" w:rsidR="00CE0F54" w:rsidRPr="00CF57A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3FBE9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3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41248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CE0F54" w:rsidRPr="00CF57A2" w14:paraId="2A231FC5" w14:textId="77777777" w:rsidTr="0076446C">
        <w:tc>
          <w:tcPr>
            <w:tcW w:w="4111" w:type="dxa"/>
            <w:vMerge w:val="restart"/>
            <w:shd w:val="clear" w:color="auto" w:fill="D9D9D9" w:themeFill="background1" w:themeFillShade="D9"/>
            <w:vAlign w:val="center"/>
          </w:tcPr>
          <w:p w14:paraId="6402A05B" w14:textId="4EC032C2" w:rsidR="00CE0F54" w:rsidRPr="002A4EB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sz w:val="20"/>
                <w:szCs w:val="20"/>
              </w:rPr>
              <w:t>Reporte etapa Bioanalítica</w:t>
            </w:r>
          </w:p>
          <w:p w14:paraId="3931AB3D" w14:textId="77777777" w:rsidR="00CE0F54" w:rsidRPr="002A4EB2" w:rsidRDefault="005D03F6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(Incluya 20% cromatogramas)</w:t>
            </w:r>
          </w:p>
          <w:p w14:paraId="53CEBF97" w14:textId="024147AF" w:rsidR="002A4EB2" w:rsidRPr="002A4EB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Ubicar en módulo 5.3.1.4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14:paraId="3D98D959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2BD70ED7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86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109F8" w14:textId="5FAF64FA" w:rsidR="00CE0F54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Código documento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87451" w14:textId="0CB53355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aprobación</w:t>
            </w:r>
          </w:p>
        </w:tc>
      </w:tr>
      <w:tr w:rsidR="00CE0F54" w:rsidRPr="00CF57A2" w14:paraId="648A76E7" w14:textId="77777777" w:rsidTr="0076446C">
        <w:trPr>
          <w:trHeight w:val="20"/>
        </w:trPr>
        <w:tc>
          <w:tcPr>
            <w:tcW w:w="4111" w:type="dxa"/>
            <w:vMerge/>
            <w:shd w:val="clear" w:color="auto" w:fill="D9D9D9" w:themeFill="background1" w:themeFillShade="D9"/>
            <w:vAlign w:val="center"/>
          </w:tcPr>
          <w:p w14:paraId="208681F7" w14:textId="77777777" w:rsidR="00CE0F54" w:rsidRPr="002A4EB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14:paraId="63349973" w14:textId="77777777" w:rsidR="00CE0F54" w:rsidRPr="00CF57A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FBDDF" w14:textId="0AD5A6AF" w:rsidR="00CE0F54" w:rsidRPr="00CF57A2" w:rsidRDefault="00CE0F54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3FFD5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CE0F54" w:rsidRPr="00CF57A2" w14:paraId="49BAD0D1" w14:textId="77777777" w:rsidTr="0076446C">
        <w:tc>
          <w:tcPr>
            <w:tcW w:w="411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2EB0E" w14:textId="21041452" w:rsidR="005D03F6" w:rsidRPr="002A4EB2" w:rsidRDefault="0005196A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2A4EB2">
              <w:rPr>
                <w:rFonts w:ascii="Verdana" w:eastAsia="Verdana" w:hAnsi="Verdana" w:cs="Verdana"/>
                <w:sz w:val="20"/>
                <w:szCs w:val="20"/>
              </w:rPr>
              <w:t>Reporte de v</w:t>
            </w:r>
            <w:r w:rsidR="003F1A95" w:rsidRPr="002A4EB2">
              <w:rPr>
                <w:rFonts w:ascii="Verdana" w:eastAsia="Verdana" w:hAnsi="Verdana" w:cs="Verdana"/>
                <w:sz w:val="20"/>
                <w:szCs w:val="20"/>
              </w:rPr>
              <w:t>alidación metodología bioanalítica</w:t>
            </w:r>
            <w:r w:rsidR="00B77D72" w:rsidRPr="002A4E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5D03F6"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(Incluya todos los a</w:t>
            </w:r>
            <w:r w:rsid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d</w:t>
            </w:r>
            <w:r w:rsidR="005D03F6"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dendum</w:t>
            </w:r>
            <w:r w:rsid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/anexos</w:t>
            </w:r>
            <w:r w:rsidR="005D03F6"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realizados)</w:t>
            </w:r>
          </w:p>
          <w:p w14:paraId="3D22CB6A" w14:textId="70A0C4AD" w:rsidR="002A4EB2" w:rsidRPr="002A4EB2" w:rsidRDefault="002A4EB2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Ubicar en módulo 5.3.1.4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26C6F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5B66D0BD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86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2CA97" w14:textId="73F34F89" w:rsidR="00CE0F54" w:rsidRPr="00CF57A2" w:rsidRDefault="003F1A95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Código documento 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2B3DB" w14:textId="6964311C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aprobación</w:t>
            </w:r>
          </w:p>
        </w:tc>
      </w:tr>
      <w:tr w:rsidR="00CE0F54" w:rsidRPr="00CF57A2" w14:paraId="3A58F8D2" w14:textId="77777777" w:rsidTr="0076446C">
        <w:trPr>
          <w:trHeight w:val="336"/>
        </w:trPr>
        <w:tc>
          <w:tcPr>
            <w:tcW w:w="411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9D04C" w14:textId="77777777" w:rsidR="00CE0F54" w:rsidRPr="002A4EB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8BC71" w14:textId="77777777" w:rsidR="00CE0F54" w:rsidRPr="00CF57A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203CF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3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8DDFD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CE0F54" w:rsidRPr="00CF57A2" w14:paraId="3467FA03" w14:textId="77777777" w:rsidTr="0076446C">
        <w:tc>
          <w:tcPr>
            <w:tcW w:w="411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3BF57" w14:textId="4BB85F72" w:rsidR="00CE0F54" w:rsidRPr="002A4EB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sz w:val="20"/>
                <w:szCs w:val="20"/>
              </w:rPr>
              <w:t>Reporte Estadístico</w:t>
            </w:r>
          </w:p>
          <w:p w14:paraId="45784C77" w14:textId="77777777" w:rsidR="005D03F6" w:rsidRPr="002A4EB2" w:rsidRDefault="005D03F6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2A4EB2"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r w:rsidR="00E94E72"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Incluya </w:t>
            </w:r>
            <w:r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reporte del software</w:t>
            </w:r>
            <w:r w:rsidR="00E94E72"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estadístico y datos crudos editables en archivo Excel)</w:t>
            </w:r>
          </w:p>
          <w:p w14:paraId="123F48B6" w14:textId="68EFF744" w:rsidR="002A4EB2" w:rsidRPr="002A4EB2" w:rsidRDefault="002A4EB2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Ubicar en módulo 5.3.1.2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5256B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2C09464D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86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AB5EF" w14:textId="78C29371" w:rsidR="00CE0F54" w:rsidRPr="00CF57A2" w:rsidRDefault="003F1A95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Código documento 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29A58" w14:textId="6EE67C19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aprobación</w:t>
            </w:r>
          </w:p>
        </w:tc>
      </w:tr>
      <w:tr w:rsidR="00CE0F54" w:rsidRPr="00CF57A2" w14:paraId="2AA7D1E3" w14:textId="77777777" w:rsidTr="0076446C">
        <w:tc>
          <w:tcPr>
            <w:tcW w:w="411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F08FA" w14:textId="77777777" w:rsidR="00CE0F54" w:rsidRPr="00CF57A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82806" w14:textId="77777777" w:rsidR="00CE0F54" w:rsidRPr="00CF57A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459C8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4FAD6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</w:tbl>
    <w:p w14:paraId="032BCBC2" w14:textId="69CAAAC9" w:rsidR="00CE0F54" w:rsidRPr="00B77D72" w:rsidRDefault="00B77D72" w:rsidP="00B77D72">
      <w:pPr>
        <w:spacing w:after="0" w:line="240" w:lineRule="auto"/>
        <w:ind w:left="-2" w:firstLineChars="0" w:firstLine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NOTA: LA DOCUMENTACIÓN PRESENTADA DEBE VENIR EN IDIOMA ESPAÑOL O INGLÉS. SI SE PRESENTA EN UN IDIOMA DISTINTO A LOS ANTES MENCIONADOS, SERÁ NECESARIO ADJUNTAR LA TRADUCCIÓN.</w:t>
      </w:r>
    </w:p>
    <w:p w14:paraId="73283E76" w14:textId="77777777" w:rsidR="00CE0F54" w:rsidRPr="00CF57A2" w:rsidRDefault="00CE0F54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6"/>
        <w:tblW w:w="964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4"/>
        <w:gridCol w:w="7371"/>
      </w:tblGrid>
      <w:tr w:rsidR="00CE0F54" w:rsidRPr="00CF57A2" w14:paraId="09806704" w14:textId="77777777" w:rsidTr="0076446C">
        <w:trPr>
          <w:trHeight w:val="1417"/>
        </w:trPr>
        <w:tc>
          <w:tcPr>
            <w:tcW w:w="198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11C57" w14:textId="772DCE89" w:rsidR="00BB494A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>Comentarios al evaluador</w:t>
            </w:r>
          </w:p>
          <w:p w14:paraId="33596145" w14:textId="77777777" w:rsidR="00CE0F54" w:rsidRPr="00BB494A" w:rsidRDefault="00CE0F54" w:rsidP="00BB494A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1E1F5" w14:textId="77777777" w:rsidR="00CE0F54" w:rsidRPr="00BB494A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BB494A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73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90D3" w14:textId="2BF829CF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14:paraId="6BADE6E9" w14:textId="77777777" w:rsidR="00CE0F54" w:rsidRPr="00CF57A2" w:rsidRDefault="00CE0F54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DFCCD5C" w14:textId="77777777" w:rsidR="00CE0F54" w:rsidRPr="00CF57A2" w:rsidRDefault="00CE0F54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bookmarkStart w:id="1" w:name="_heading=h.gjdgxs" w:colFirst="0" w:colLast="0"/>
    <w:bookmarkEnd w:id="1"/>
    <w:p w14:paraId="065F1226" w14:textId="6F48658D" w:rsidR="00CE0F54" w:rsidRPr="00CF57A2" w:rsidRDefault="0027517D">
      <w:pPr>
        <w:spacing w:after="0" w:line="240" w:lineRule="auto"/>
        <w:ind w:left="0" w:hanging="2"/>
        <w:jc w:val="both"/>
        <w:rPr>
          <w:rFonts w:ascii="Verdana" w:eastAsia="Verdana" w:hAnsi="Verdana" w:cs="Verdana"/>
          <w:color w:val="0563C1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begin"/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instrText xml:space="preserve"> HYPERLINK "https://ispch.cl/wp-content/uploads/prestaciones/13257/Guia%20para%20el%20usuario%20F-BIOF%2003%20%20v3.0.pdf" </w:instrText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separate"/>
      </w:r>
      <w:r w:rsidR="003F1A95" w:rsidRPr="0027517D">
        <w:rPr>
          <w:rStyle w:val="Hipervnculo"/>
          <w:rFonts w:ascii="Verdana" w:eastAsia="Verdana" w:hAnsi="Verdana" w:cs="Verdana"/>
          <w:b/>
          <w:i/>
          <w:sz w:val="20"/>
          <w:szCs w:val="20"/>
        </w:rPr>
        <w:t>Pinche aquí (ctrl + clic) para ver guía para el usuario.</w:t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end"/>
      </w:r>
      <w:r w:rsidR="003F1A95" w:rsidRPr="00CF57A2"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t xml:space="preserve"> </w:t>
      </w:r>
      <w:r w:rsidR="003F1A95" w:rsidRPr="00CF57A2">
        <w:rPr>
          <w:rFonts w:ascii="Verdana" w:hAnsi="Verdana"/>
          <w:sz w:val="20"/>
          <w:szCs w:val="20"/>
        </w:rPr>
        <w:fldChar w:fldCharType="begin"/>
      </w:r>
      <w:r w:rsidR="003F1A95" w:rsidRPr="00CF57A2">
        <w:rPr>
          <w:rFonts w:ascii="Verdana" w:hAnsi="Verdana"/>
          <w:sz w:val="20"/>
          <w:szCs w:val="20"/>
        </w:rPr>
        <w:instrText xml:space="preserve"> HYPERLINK "http://www.ispch.cl/sites/default/files/GU%C3%8DA%20PARA%20EL%20USUARIO%20F-BIOF%2003.pdf" </w:instrText>
      </w:r>
      <w:r w:rsidR="003F1A95" w:rsidRPr="00CF57A2">
        <w:rPr>
          <w:rFonts w:ascii="Verdana" w:hAnsi="Verdana"/>
          <w:sz w:val="20"/>
          <w:szCs w:val="20"/>
        </w:rPr>
        <w:fldChar w:fldCharType="separate"/>
      </w:r>
    </w:p>
    <w:p w14:paraId="4C3A5D3D" w14:textId="6A68A83D" w:rsidR="00CE0F54" w:rsidRPr="00CF57A2" w:rsidRDefault="003F1A95" w:rsidP="00B77D72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hAnsi="Verdana"/>
          <w:sz w:val="20"/>
          <w:szCs w:val="20"/>
        </w:rPr>
        <w:fldChar w:fldCharType="end"/>
      </w:r>
    </w:p>
    <w:p w14:paraId="7617D588" w14:textId="77777777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IMPORTANTE:</w:t>
      </w:r>
    </w:p>
    <w:p w14:paraId="0B67C396" w14:textId="099AF219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 xml:space="preserve">1.- Declaro bajo juramento que los datos suministrados en el presente </w:t>
      </w:r>
      <w:r w:rsidR="005D03F6" w:rsidRPr="00CF57A2">
        <w:rPr>
          <w:rFonts w:ascii="Verdana" w:eastAsia="Verdana" w:hAnsi="Verdana" w:cs="Verdana"/>
          <w:b/>
          <w:sz w:val="20"/>
          <w:szCs w:val="20"/>
        </w:rPr>
        <w:t>formulario,</w:t>
      </w:r>
      <w:r w:rsidRPr="00CF57A2">
        <w:rPr>
          <w:rFonts w:ascii="Verdana" w:eastAsia="Verdana" w:hAnsi="Verdana" w:cs="Verdana"/>
          <w:b/>
          <w:sz w:val="20"/>
          <w:szCs w:val="20"/>
        </w:rPr>
        <w:t xml:space="preserve"> así como los antecedentes acompañados, son verdaderos e íntegros.</w:t>
      </w:r>
    </w:p>
    <w:p w14:paraId="3CF0E5F0" w14:textId="77777777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14:paraId="00B1FB4A" w14:textId="77777777" w:rsidR="00CE0F54" w:rsidRPr="00CF57A2" w:rsidRDefault="00CE0F54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4701E3DB" w14:textId="77777777" w:rsidR="00CE0F54" w:rsidRPr="00CF57A2" w:rsidRDefault="00CE0F54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422D96F4" w14:textId="77777777" w:rsidR="00CE0F54" w:rsidRPr="00CF57A2" w:rsidRDefault="00CE0F54">
      <w:pPr>
        <w:pBdr>
          <w:bottom w:val="single" w:sz="12" w:space="1" w:color="000000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FF0000"/>
          <w:sz w:val="20"/>
          <w:szCs w:val="20"/>
        </w:rPr>
      </w:pPr>
    </w:p>
    <w:p w14:paraId="6A04DC6A" w14:textId="162AB67C" w:rsidR="00CE0F54" w:rsidRPr="005D03F6" w:rsidRDefault="003F1A95">
      <w:pPr>
        <w:spacing w:after="0" w:line="240" w:lineRule="auto"/>
        <w:ind w:left="0" w:hanging="2"/>
        <w:jc w:val="center"/>
        <w:rPr>
          <w:rFonts w:ascii="Verdana" w:eastAsia="Verdana" w:hAnsi="Verdana" w:cs="Verdana"/>
          <w:color w:val="FF0000"/>
          <w:sz w:val="20"/>
          <w:szCs w:val="20"/>
        </w:rPr>
      </w:pPr>
      <w:r w:rsidRPr="005D03F6">
        <w:rPr>
          <w:rFonts w:ascii="Verdana" w:eastAsia="Verdana" w:hAnsi="Verdana" w:cs="Verdana"/>
          <w:sz w:val="20"/>
          <w:szCs w:val="20"/>
        </w:rPr>
        <w:t>Nombre</w:t>
      </w:r>
      <w:r w:rsidR="005D03F6" w:rsidRPr="005D03F6">
        <w:rPr>
          <w:rFonts w:ascii="Verdana" w:eastAsia="Verdana" w:hAnsi="Verdana" w:cs="Verdana"/>
          <w:sz w:val="20"/>
          <w:szCs w:val="20"/>
        </w:rPr>
        <w:t xml:space="preserve"> </w:t>
      </w:r>
      <w:r w:rsidRPr="005D03F6">
        <w:rPr>
          <w:rFonts w:ascii="Verdana" w:eastAsia="Verdana" w:hAnsi="Verdana" w:cs="Verdana"/>
          <w:sz w:val="20"/>
          <w:szCs w:val="20"/>
        </w:rPr>
        <w:t xml:space="preserve">y </w:t>
      </w:r>
      <w:r w:rsidR="0029646E">
        <w:rPr>
          <w:rFonts w:ascii="Verdana" w:eastAsia="Verdana" w:hAnsi="Verdana" w:cs="Verdana"/>
          <w:sz w:val="20"/>
          <w:szCs w:val="20"/>
        </w:rPr>
        <w:t>F</w:t>
      </w:r>
      <w:r w:rsidRPr="005D03F6">
        <w:rPr>
          <w:rFonts w:ascii="Verdana" w:eastAsia="Verdana" w:hAnsi="Verdana" w:cs="Verdana"/>
          <w:sz w:val="20"/>
          <w:szCs w:val="20"/>
        </w:rPr>
        <w:t xml:space="preserve">irma </w:t>
      </w:r>
      <w:r w:rsidR="0029646E">
        <w:rPr>
          <w:rFonts w:ascii="Verdana" w:eastAsia="Verdana" w:hAnsi="Verdana" w:cs="Verdana"/>
          <w:sz w:val="20"/>
          <w:szCs w:val="20"/>
        </w:rPr>
        <w:t>Responsable</w:t>
      </w:r>
      <w:r w:rsidRPr="005D03F6">
        <w:rPr>
          <w:rFonts w:ascii="Verdana" w:eastAsia="Verdana" w:hAnsi="Verdana" w:cs="Verdana"/>
          <w:sz w:val="20"/>
          <w:szCs w:val="20"/>
        </w:rPr>
        <w:t xml:space="preserve"> Técnico</w:t>
      </w:r>
      <w:r w:rsidR="0029646E">
        <w:rPr>
          <w:rFonts w:ascii="Verdana" w:eastAsia="Verdana" w:hAnsi="Verdana" w:cs="Verdana"/>
          <w:sz w:val="20"/>
          <w:szCs w:val="20"/>
        </w:rPr>
        <w:t xml:space="preserve"> y</w:t>
      </w:r>
      <w:r w:rsidRPr="005D03F6">
        <w:rPr>
          <w:rFonts w:ascii="Verdana" w:eastAsia="Verdana" w:hAnsi="Verdana" w:cs="Verdana"/>
          <w:sz w:val="20"/>
          <w:szCs w:val="20"/>
        </w:rPr>
        <w:t>/</w:t>
      </w:r>
      <w:r w:rsidR="0029646E">
        <w:rPr>
          <w:rFonts w:ascii="Verdana" w:eastAsia="Verdana" w:hAnsi="Verdana" w:cs="Verdana"/>
          <w:sz w:val="20"/>
          <w:szCs w:val="20"/>
        </w:rPr>
        <w:t>o</w:t>
      </w:r>
      <w:r w:rsidRPr="005D03F6">
        <w:rPr>
          <w:rFonts w:ascii="Verdana" w:eastAsia="Verdana" w:hAnsi="Verdana" w:cs="Verdana"/>
          <w:sz w:val="20"/>
          <w:szCs w:val="20"/>
        </w:rPr>
        <w:t xml:space="preserve"> Representante </w:t>
      </w:r>
      <w:r w:rsidR="0029646E">
        <w:rPr>
          <w:rFonts w:ascii="Verdana" w:eastAsia="Verdana" w:hAnsi="Verdana" w:cs="Verdana"/>
          <w:sz w:val="20"/>
          <w:szCs w:val="20"/>
        </w:rPr>
        <w:t>L</w:t>
      </w:r>
      <w:r w:rsidRPr="005D03F6">
        <w:rPr>
          <w:rFonts w:ascii="Verdana" w:eastAsia="Verdana" w:hAnsi="Verdana" w:cs="Verdana"/>
          <w:sz w:val="20"/>
          <w:szCs w:val="20"/>
        </w:rPr>
        <w:t>egal</w:t>
      </w:r>
    </w:p>
    <w:p w14:paraId="5788BD2D" w14:textId="77777777" w:rsidR="00CE0F54" w:rsidRPr="00CF57A2" w:rsidRDefault="00CE0F54">
      <w:pPr>
        <w:spacing w:after="0" w:line="240" w:lineRule="auto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0C486D5C" w14:textId="77777777" w:rsidR="00CE0F54" w:rsidRPr="00CF57A2" w:rsidRDefault="003F1A95">
      <w:pPr>
        <w:spacing w:after="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sz w:val="20"/>
          <w:szCs w:val="20"/>
        </w:rPr>
        <w:t>Fecha: ____/____/_____.</w:t>
      </w:r>
    </w:p>
    <w:p w14:paraId="519825B5" w14:textId="77777777" w:rsidR="00CE0F54" w:rsidRPr="00CF57A2" w:rsidRDefault="00CE0F54">
      <w:pPr>
        <w:spacing w:after="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p w14:paraId="7AC0C991" w14:textId="77777777" w:rsidR="009F747F" w:rsidRPr="00302673" w:rsidRDefault="009F747F" w:rsidP="009F747F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  <w:r w:rsidRPr="00302673">
        <w:rPr>
          <w:rFonts w:ascii="Verdana" w:eastAsia="gobCL" w:hAnsi="Verdana" w:cs="gobCL"/>
          <w:b/>
          <w:sz w:val="20"/>
          <w:szCs w:val="20"/>
        </w:rPr>
        <w:t>CONTROL DE CAMBIOS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30"/>
        <w:gridCol w:w="6663"/>
      </w:tblGrid>
      <w:tr w:rsidR="009F747F" w:rsidRPr="00302673" w14:paraId="72637E3D" w14:textId="77777777" w:rsidTr="000C6AA3">
        <w:tc>
          <w:tcPr>
            <w:tcW w:w="2830" w:type="dxa"/>
            <w:shd w:val="clear" w:color="auto" w:fill="D9D9D9"/>
            <w:vAlign w:val="center"/>
          </w:tcPr>
          <w:p w14:paraId="5101B457" w14:textId="77777777" w:rsidR="009F747F" w:rsidRPr="00302673" w:rsidRDefault="009F747F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Versión modificada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49704067" w14:textId="43C4974C" w:rsidR="009F747F" w:rsidRPr="00302673" w:rsidRDefault="009F747F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V6.0</w:t>
            </w:r>
          </w:p>
        </w:tc>
      </w:tr>
      <w:tr w:rsidR="009F747F" w:rsidRPr="00302673" w14:paraId="29F14C08" w14:textId="77777777" w:rsidTr="000C6AA3">
        <w:tc>
          <w:tcPr>
            <w:tcW w:w="2830" w:type="dxa"/>
            <w:shd w:val="clear" w:color="auto" w:fill="D9D9D9"/>
            <w:vAlign w:val="center"/>
          </w:tcPr>
          <w:p w14:paraId="6DEEEDA8" w14:textId="77777777" w:rsidR="009F747F" w:rsidRPr="00302673" w:rsidRDefault="009F747F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Fecha de modificación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02203DD8" w14:textId="47B9793D" w:rsidR="009F747F" w:rsidRPr="00302673" w:rsidRDefault="00C4006A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b/>
                <w:sz w:val="20"/>
                <w:szCs w:val="20"/>
              </w:rPr>
              <w:t>23-07</w:t>
            </w:r>
            <w:r w:rsidR="009F747F"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-2024</w:t>
            </w:r>
          </w:p>
        </w:tc>
      </w:tr>
      <w:tr w:rsidR="009F747F" w:rsidRPr="00302673" w14:paraId="7ED058DA" w14:textId="77777777" w:rsidTr="000C6AA3">
        <w:tc>
          <w:tcPr>
            <w:tcW w:w="2830" w:type="dxa"/>
            <w:shd w:val="clear" w:color="auto" w:fill="D9D9D9"/>
            <w:vAlign w:val="center"/>
          </w:tcPr>
          <w:p w14:paraId="28FE8A1B" w14:textId="77777777" w:rsidR="009F747F" w:rsidRPr="00302673" w:rsidRDefault="009F747F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Numeral modificado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4804E4F5" w14:textId="77777777" w:rsidR="009F747F" w:rsidRPr="00302673" w:rsidRDefault="009F747F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Descripción general de cambios</w:t>
            </w:r>
          </w:p>
        </w:tc>
      </w:tr>
      <w:tr w:rsidR="009F747F" w:rsidRPr="00302673" w14:paraId="4D63931E" w14:textId="77777777" w:rsidTr="000C6AA3">
        <w:trPr>
          <w:trHeight w:val="449"/>
        </w:trPr>
        <w:tc>
          <w:tcPr>
            <w:tcW w:w="2830" w:type="dxa"/>
            <w:vAlign w:val="center"/>
          </w:tcPr>
          <w:p w14:paraId="19ED98D6" w14:textId="77777777" w:rsidR="009F747F" w:rsidRPr="00302673" w:rsidRDefault="009F747F" w:rsidP="00E878C5">
            <w:pPr>
              <w:tabs>
                <w:tab w:val="left" w:pos="296"/>
              </w:tabs>
              <w:spacing w:before="60" w:after="60"/>
              <w:ind w:left="0" w:hanging="2"/>
              <w:rPr>
                <w:rFonts w:ascii="Verdana" w:eastAsia="Arial Narrow" w:hAnsi="Verdana" w:cs="Arial Narrow"/>
                <w:b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Todos</w:t>
            </w:r>
          </w:p>
        </w:tc>
        <w:tc>
          <w:tcPr>
            <w:tcW w:w="6663" w:type="dxa"/>
            <w:vAlign w:val="center"/>
          </w:tcPr>
          <w:p w14:paraId="4B0D041C" w14:textId="1C0D1119" w:rsidR="009F747F" w:rsidRPr="00302673" w:rsidRDefault="00CE1E0C" w:rsidP="00E878C5">
            <w:pPr>
              <w:spacing w:before="40" w:after="40"/>
              <w:ind w:left="0" w:hanging="2"/>
              <w:jc w:val="both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sz w:val="20"/>
                <w:szCs w:val="20"/>
              </w:rPr>
              <w:t>Actualización del documento</w:t>
            </w:r>
          </w:p>
        </w:tc>
      </w:tr>
    </w:tbl>
    <w:p w14:paraId="6AAFF477" w14:textId="0C879BFF" w:rsidR="00CE0F54" w:rsidRDefault="00CE0F54" w:rsidP="009F747F">
      <w:pPr>
        <w:spacing w:after="0" w:line="240" w:lineRule="auto"/>
        <w:ind w:leftChars="0" w:left="0" w:firstLineChars="0" w:firstLine="0"/>
        <w:rPr>
          <w:rFonts w:ascii="Verdana" w:eastAsia="Verdana" w:hAnsi="Verdana" w:cs="Verdana"/>
          <w:sz w:val="20"/>
          <w:szCs w:val="20"/>
        </w:rPr>
      </w:pPr>
    </w:p>
    <w:p w14:paraId="49783E82" w14:textId="440D4A0B" w:rsidR="009F747F" w:rsidRDefault="009F747F" w:rsidP="009F747F">
      <w:pPr>
        <w:spacing w:after="0" w:line="240" w:lineRule="auto"/>
        <w:ind w:leftChars="0" w:left="0" w:firstLineChars="0" w:firstLine="0"/>
        <w:rPr>
          <w:rFonts w:ascii="Verdana" w:eastAsia="Verdana" w:hAnsi="Verdana" w:cs="Verdana"/>
          <w:sz w:val="20"/>
          <w:szCs w:val="20"/>
        </w:rPr>
      </w:pPr>
    </w:p>
    <w:p w14:paraId="28EFA76C" w14:textId="77777777" w:rsidR="00CE0F54" w:rsidRPr="00CF57A2" w:rsidRDefault="00CE0F54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  <w:bookmarkStart w:id="2" w:name="_heading=h.30j0zll" w:colFirst="0" w:colLast="0"/>
      <w:bookmarkEnd w:id="2"/>
    </w:p>
    <w:p w14:paraId="0CF6A94A" w14:textId="77777777" w:rsidR="00CE0F54" w:rsidRPr="00CF57A2" w:rsidRDefault="00CE0F54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  <w:bookmarkStart w:id="3" w:name="_heading=h.yffch8eewi7s" w:colFirst="0" w:colLast="0"/>
      <w:bookmarkEnd w:id="3"/>
    </w:p>
    <w:p w14:paraId="6DC92132" w14:textId="77777777" w:rsidR="00CE0F54" w:rsidRPr="00CF57A2" w:rsidRDefault="00CE0F54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  <w:bookmarkStart w:id="4" w:name="_heading=h.jwvoal53wgor" w:colFirst="0" w:colLast="0"/>
      <w:bookmarkEnd w:id="4"/>
    </w:p>
    <w:sectPr w:rsidR="00CE0F54" w:rsidRPr="00CF57A2" w:rsidSect="00711F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09" w:right="1418" w:bottom="1134" w:left="1418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F8DD7" w14:textId="77777777" w:rsidR="00D50FFC" w:rsidRDefault="00D50FF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3D253C8" w14:textId="77777777" w:rsidR="00D50FFC" w:rsidRDefault="00D50FF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341CB" w14:textId="77777777" w:rsidR="00CE0F54" w:rsidRDefault="00CE0F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503A6" w14:textId="77777777" w:rsidR="00CE0F54" w:rsidRDefault="00CE0F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74B35" w14:textId="77777777" w:rsidR="00CE0F54" w:rsidRDefault="00CE0F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553D3" w14:textId="77777777" w:rsidR="00D50FFC" w:rsidRDefault="00D50FF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F3D58A6" w14:textId="77777777" w:rsidR="00D50FFC" w:rsidRDefault="00D50FF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52BD1" w14:textId="77777777" w:rsidR="00CE0F54" w:rsidRDefault="00CE0F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2032"/>
      <w:gridCol w:w="4773"/>
      <w:gridCol w:w="1559"/>
      <w:gridCol w:w="1417"/>
    </w:tblGrid>
    <w:tr w:rsidR="00CE0F54" w:rsidRPr="00CF57A2" w14:paraId="24F0DE83" w14:textId="77777777" w:rsidTr="00BB3F47">
      <w:trPr>
        <w:trHeight w:val="178"/>
      </w:trPr>
      <w:tc>
        <w:tcPr>
          <w:tcW w:w="2032" w:type="dxa"/>
          <w:vMerge w:val="restart"/>
          <w:tcMar>
            <w:top w:w="100" w:type="dxa"/>
            <w:left w:w="100" w:type="dxa"/>
            <w:bottom w:w="100" w:type="dxa"/>
            <w:right w:w="100" w:type="dxa"/>
          </w:tcMar>
        </w:tcPr>
        <w:p w14:paraId="68F47BC9" w14:textId="77777777" w:rsidR="00CE0F54" w:rsidRPr="00CF57A2" w:rsidRDefault="003F1A95" w:rsidP="00CF57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Chars="0" w:left="0" w:firstLineChars="0" w:firstLine="0"/>
            <w:rPr>
              <w:b/>
              <w:color w:val="595959"/>
              <w:sz w:val="16"/>
              <w:szCs w:val="16"/>
            </w:rPr>
          </w:pPr>
          <w:r w:rsidRPr="00CF57A2">
            <w:rPr>
              <w:noProof/>
              <w:sz w:val="16"/>
              <w:szCs w:val="16"/>
              <w:lang w:eastAsia="es-CL"/>
            </w:rPr>
            <w:drawing>
              <wp:anchor distT="0" distB="0" distL="114300" distR="114300" simplePos="0" relativeHeight="251658240" behindDoc="1" locked="0" layoutInCell="1" hidden="0" allowOverlap="1" wp14:anchorId="43BB5378" wp14:editId="2D6B0576">
                <wp:simplePos x="0" y="0"/>
                <wp:positionH relativeFrom="column">
                  <wp:posOffset>-35560</wp:posOffset>
                </wp:positionH>
                <wp:positionV relativeFrom="paragraph">
                  <wp:posOffset>-53340</wp:posOffset>
                </wp:positionV>
                <wp:extent cx="1209675" cy="1038225"/>
                <wp:effectExtent l="0" t="0" r="9525" b="9525"/>
                <wp:wrapNone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1038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73" w:type="dxa"/>
          <w:vMerge w:val="restart"/>
          <w:tcBorders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9B4958F" w14:textId="77777777" w:rsidR="00CF57A2" w:rsidRDefault="00CF57A2">
          <w:pPr>
            <w:spacing w:after="0" w:line="240" w:lineRule="auto"/>
            <w:ind w:left="0" w:hanging="2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</w:p>
        <w:p w14:paraId="0C1D3262" w14:textId="5FDA58E7" w:rsidR="00CE0F54" w:rsidRPr="00CF57A2" w:rsidRDefault="003F1A95" w:rsidP="00CF57A2">
          <w:pPr>
            <w:spacing w:after="0" w:line="240" w:lineRule="auto"/>
            <w:ind w:leftChars="0" w:left="0" w:firstLineChars="0" w:firstLine="0"/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INSTITUTO DE SALUD PÚBLICA DE CHILE</w:t>
          </w:r>
        </w:p>
        <w:p w14:paraId="57228CA0" w14:textId="77777777" w:rsidR="00CE0F54" w:rsidRPr="00CF57A2" w:rsidRDefault="003F1A95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DEPARTAMENTO AGENCIA NACIONAL DE MEDICAMENTOS</w:t>
          </w:r>
        </w:p>
        <w:p w14:paraId="6379CAB6" w14:textId="77777777" w:rsidR="00CE0F54" w:rsidRPr="00CF57A2" w:rsidRDefault="00CE0F54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</w:p>
        <w:p w14:paraId="52629A3B" w14:textId="77777777" w:rsidR="00CE0F54" w:rsidRPr="00CF57A2" w:rsidRDefault="003F1A95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b/>
              <w:color w:val="595959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SUBDEPARTAMENTO DE REGISTRO SANITARIO DE PRODUCTOS FARMACÉUTICOS BIOEQUIVALENTES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F077BD1" w14:textId="77777777" w:rsidR="00CE0F54" w:rsidRPr="00CF57A2" w:rsidRDefault="003F1A95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Versión: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9BA8E46" w14:textId="3BDBD1EC" w:rsidR="00CE0F54" w:rsidRPr="00CF57A2" w:rsidRDefault="00466315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7</w:t>
          </w:r>
          <w:r w:rsidR="003F1A95" w:rsidRPr="00CF57A2">
            <w:rPr>
              <w:rFonts w:ascii="Verdana" w:eastAsia="Verdana" w:hAnsi="Verdana" w:cs="Verdana"/>
              <w:b/>
              <w:sz w:val="16"/>
              <w:szCs w:val="16"/>
            </w:rPr>
            <w:t>.0</w:t>
          </w:r>
        </w:p>
      </w:tc>
    </w:tr>
    <w:tr w:rsidR="00CE0F54" w:rsidRPr="00CF57A2" w14:paraId="11DACD51" w14:textId="77777777" w:rsidTr="00BB3F47">
      <w:trPr>
        <w:trHeight w:val="198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794FB37" w14:textId="77777777" w:rsidR="00CE0F54" w:rsidRPr="00CF57A2" w:rsidRDefault="00CE0F54">
          <w:pPr>
            <w:spacing w:after="0" w:line="240" w:lineRule="auto"/>
            <w:ind w:left="0"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773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9764C97" w14:textId="77777777" w:rsidR="00CE0F54" w:rsidRPr="00CF57A2" w:rsidRDefault="00CE0F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A650E02" w14:textId="77777777" w:rsidR="00CE0F54" w:rsidRPr="00CF57A2" w:rsidRDefault="003F1A95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Emisión: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1D70B56" w14:textId="6EFAF6BF" w:rsidR="00CE0F54" w:rsidRPr="00CF57A2" w:rsidRDefault="00D819C5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</w:t>
          </w:r>
          <w:r w:rsidR="00A03143">
            <w:rPr>
              <w:rFonts w:ascii="Verdana" w:eastAsia="Verdana" w:hAnsi="Verdana" w:cs="Verdana"/>
              <w:b/>
              <w:sz w:val="16"/>
              <w:szCs w:val="16"/>
            </w:rPr>
            <w:t>6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-0</w:t>
          </w:r>
          <w:r w:rsidR="00A03143">
            <w:rPr>
              <w:rFonts w:ascii="Verdana" w:eastAsia="Verdana" w:hAnsi="Verdana" w:cs="Verdana"/>
              <w:b/>
              <w:sz w:val="16"/>
              <w:szCs w:val="16"/>
            </w:rPr>
            <w:t>3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-</w:t>
          </w:r>
          <w:r w:rsidR="003F1A95" w:rsidRPr="00CF57A2">
            <w:rPr>
              <w:rFonts w:ascii="Verdana" w:eastAsia="Verdana" w:hAnsi="Verdana" w:cs="Verdana"/>
              <w:b/>
              <w:sz w:val="16"/>
              <w:szCs w:val="16"/>
            </w:rPr>
            <w:t>20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0</w:t>
          </w:r>
          <w:r w:rsidR="00A03143">
            <w:rPr>
              <w:rFonts w:ascii="Verdana" w:eastAsia="Verdana" w:hAnsi="Verdana" w:cs="Verdana"/>
              <w:b/>
              <w:sz w:val="16"/>
              <w:szCs w:val="16"/>
            </w:rPr>
            <w:t>8</w:t>
          </w:r>
        </w:p>
      </w:tc>
    </w:tr>
    <w:tr w:rsidR="00CE0F54" w:rsidRPr="00CF57A2" w14:paraId="3E219CEE" w14:textId="77777777" w:rsidTr="00BB3F47">
      <w:trPr>
        <w:trHeight w:val="76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203658F" w14:textId="77777777" w:rsidR="00CE0F54" w:rsidRPr="00CF57A2" w:rsidRDefault="00CE0F54">
          <w:pPr>
            <w:spacing w:after="0" w:line="240" w:lineRule="auto"/>
            <w:ind w:left="0"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773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75BDD37" w14:textId="77777777" w:rsidR="00CE0F54" w:rsidRPr="00CF57A2" w:rsidRDefault="00CE0F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A425EA6" w14:textId="77777777" w:rsidR="00CE0F54" w:rsidRPr="00CF57A2" w:rsidRDefault="003F1A95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Actualización: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F35CDB6" w14:textId="5A81F129" w:rsidR="00CE0F54" w:rsidRPr="00CF57A2" w:rsidRDefault="00C4006A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23-07</w:t>
          </w:r>
          <w:r w:rsidR="00AF0760">
            <w:rPr>
              <w:rFonts w:ascii="Verdana" w:eastAsia="Verdana" w:hAnsi="Verdana" w:cs="Verdana"/>
              <w:b/>
              <w:sz w:val="16"/>
              <w:szCs w:val="16"/>
            </w:rPr>
            <w:t>-2024</w:t>
          </w:r>
        </w:p>
      </w:tc>
    </w:tr>
    <w:tr w:rsidR="00CE0F54" w:rsidRPr="00CF57A2" w14:paraId="377C55DD" w14:textId="77777777" w:rsidTr="00BB3F47">
      <w:trPr>
        <w:trHeight w:val="199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A8E19D3" w14:textId="77777777" w:rsidR="00CE0F54" w:rsidRPr="00CF57A2" w:rsidRDefault="00CE0F54">
          <w:pPr>
            <w:spacing w:after="0" w:line="240" w:lineRule="auto"/>
            <w:ind w:left="0"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773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8817272" w14:textId="77777777" w:rsidR="00CE0F54" w:rsidRPr="00CF57A2" w:rsidRDefault="00CE0F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9103B23" w14:textId="77777777" w:rsidR="00CE0F54" w:rsidRPr="00CF57A2" w:rsidRDefault="003F1A95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Página: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EB95846" w14:textId="78A31E5C" w:rsidR="00CE0F54" w:rsidRPr="00CF57A2" w:rsidRDefault="00711FDC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begin"/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instrText>PAGE   \* MERGEFORMAT</w:instrText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separate"/>
          </w:r>
          <w:r w:rsidR="000F5120" w:rsidRPr="000F5120">
            <w:rPr>
              <w:rFonts w:ascii="Verdana" w:eastAsia="Verdana" w:hAnsi="Verdana" w:cs="Verdana"/>
              <w:b/>
              <w:noProof/>
              <w:sz w:val="16"/>
              <w:szCs w:val="16"/>
              <w:lang w:val="es-ES"/>
            </w:rPr>
            <w:t>2</w:t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end"/>
          </w:r>
          <w:r w:rsidR="003F1A95" w:rsidRPr="00CF57A2">
            <w:rPr>
              <w:rFonts w:ascii="Verdana" w:eastAsia="Verdana" w:hAnsi="Verdana" w:cs="Verdana"/>
              <w:b/>
              <w:sz w:val="16"/>
              <w:szCs w:val="16"/>
            </w:rPr>
            <w:t xml:space="preserve"> de </w:t>
          </w:r>
          <w:r w:rsidR="0005196A">
            <w:rPr>
              <w:rFonts w:ascii="Verdana" w:eastAsia="Verdana" w:hAnsi="Verdana" w:cs="Verdana"/>
              <w:b/>
              <w:sz w:val="16"/>
              <w:szCs w:val="16"/>
            </w:rPr>
            <w:t>5</w:t>
          </w:r>
        </w:p>
      </w:tc>
    </w:tr>
  </w:tbl>
  <w:p w14:paraId="37F6D05C" w14:textId="77777777" w:rsidR="00CE0F54" w:rsidRDefault="00CE0F54" w:rsidP="00CF57A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-672" w:hanging="2"/>
      <w:rPr>
        <w:color w:val="59595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6A4D" w14:textId="77777777" w:rsidR="00CE0F54" w:rsidRDefault="00CE0F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81E"/>
    <w:multiLevelType w:val="hybridMultilevel"/>
    <w:tmpl w:val="18B2A6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2635C"/>
    <w:multiLevelType w:val="hybridMultilevel"/>
    <w:tmpl w:val="961E6A7E"/>
    <w:lvl w:ilvl="0" w:tplc="A294A4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E27DB"/>
    <w:multiLevelType w:val="multilevel"/>
    <w:tmpl w:val="732E4F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839422E"/>
    <w:multiLevelType w:val="hybridMultilevel"/>
    <w:tmpl w:val="60C6E6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72285"/>
    <w:multiLevelType w:val="multilevel"/>
    <w:tmpl w:val="F9688EF4"/>
    <w:lvl w:ilvl="0">
      <w:start w:val="9"/>
      <w:numFmt w:val="bullet"/>
      <w:lvlText w:val="-"/>
      <w:lvlJc w:val="left"/>
      <w:pPr>
        <w:ind w:left="362" w:hanging="360"/>
      </w:pPr>
      <w:rPr>
        <w:rFonts w:ascii="gobCL" w:eastAsia="gobCL" w:hAnsi="gobCL" w:cs="gobCL"/>
        <w:vertAlign w:val="baseline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54"/>
    <w:rsid w:val="0005196A"/>
    <w:rsid w:val="000A3D6F"/>
    <w:rsid w:val="000C65BA"/>
    <w:rsid w:val="000C6AA3"/>
    <w:rsid w:val="000F5120"/>
    <w:rsid w:val="00165F23"/>
    <w:rsid w:val="0019268E"/>
    <w:rsid w:val="001C6131"/>
    <w:rsid w:val="00201AD8"/>
    <w:rsid w:val="00242C88"/>
    <w:rsid w:val="0027517D"/>
    <w:rsid w:val="0029646E"/>
    <w:rsid w:val="002A4EB2"/>
    <w:rsid w:val="002B2118"/>
    <w:rsid w:val="00312C1E"/>
    <w:rsid w:val="00361837"/>
    <w:rsid w:val="00380CFE"/>
    <w:rsid w:val="003F1A95"/>
    <w:rsid w:val="00433EAB"/>
    <w:rsid w:val="00436922"/>
    <w:rsid w:val="00441C1D"/>
    <w:rsid w:val="00464879"/>
    <w:rsid w:val="00466315"/>
    <w:rsid w:val="004A5F32"/>
    <w:rsid w:val="004F5400"/>
    <w:rsid w:val="005D03F6"/>
    <w:rsid w:val="00600A35"/>
    <w:rsid w:val="00655594"/>
    <w:rsid w:val="006C724F"/>
    <w:rsid w:val="00711FDC"/>
    <w:rsid w:val="0076446C"/>
    <w:rsid w:val="008C709D"/>
    <w:rsid w:val="00911103"/>
    <w:rsid w:val="00921235"/>
    <w:rsid w:val="00973513"/>
    <w:rsid w:val="009A61BB"/>
    <w:rsid w:val="009D7434"/>
    <w:rsid w:val="009D7483"/>
    <w:rsid w:val="009F747F"/>
    <w:rsid w:val="00A03143"/>
    <w:rsid w:val="00A37C30"/>
    <w:rsid w:val="00A80ED2"/>
    <w:rsid w:val="00AE446F"/>
    <w:rsid w:val="00AF0760"/>
    <w:rsid w:val="00B5486F"/>
    <w:rsid w:val="00B77D72"/>
    <w:rsid w:val="00B86EAE"/>
    <w:rsid w:val="00BA69CE"/>
    <w:rsid w:val="00BB3F47"/>
    <w:rsid w:val="00BB494A"/>
    <w:rsid w:val="00BC65A9"/>
    <w:rsid w:val="00BE5CFF"/>
    <w:rsid w:val="00C4006A"/>
    <w:rsid w:val="00CE0F54"/>
    <w:rsid w:val="00CE1E0C"/>
    <w:rsid w:val="00CF4CFD"/>
    <w:rsid w:val="00CF57A2"/>
    <w:rsid w:val="00D50FFC"/>
    <w:rsid w:val="00D819C5"/>
    <w:rsid w:val="00D9499C"/>
    <w:rsid w:val="00DF5128"/>
    <w:rsid w:val="00E5006F"/>
    <w:rsid w:val="00E94E72"/>
    <w:rsid w:val="00F63C65"/>
    <w:rsid w:val="00F86423"/>
    <w:rsid w:val="00FA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E7278"/>
  <w15:docId w15:val="{3158578A-5AE8-49DA-BBF8-D46643B8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Encabezado">
    <w:name w:val="header"/>
    <w:basedOn w:val="Normal"/>
    <w:uiPriority w:val="99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ar">
    <w:name w:val="Título 1 C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s-CL" w:eastAsia="en-U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CL" w:eastAsia="en-U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D0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ispch.cl/sites/default/files/G-MOVAL%2001%20-%20Gu%C3%ADa%20t%C3%A9cnica%20para%20la%20presentaci%C3%B3n%20de%20modificaciones%20a%20procesos%20productivos%20validados%20de%20formas%20farmac%C3%A9uticas%20s%C3%B3lidas%20post%20demostraci%C3%B3n%20de%20Equivalencia%20terap%C3%A9utica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qnqB7STi9GraHv26A8JM++X2pQ==">AMUW2mUi+7hiw/FsW7MNR8RO5o9J1lrzjqKPtrwDiRU/4LW1cE57kYgytSdZ3bUV5Oc4mbnjHrikeKiFsSNqPAj9jSWav+BONDmf1K8hcLj5w85RjhNnCqReZdlG3rIjI/ozkGr5cITVBX0FsD6/2ejwEcp1vlJUI9QJKO4NhdPbuKYddLdfDB0=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904EFA-F956-4AB3-8BE2-C3197608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Escanilla</dc:creator>
  <cp:lastModifiedBy>Claudia Muñoz Pefaur</cp:lastModifiedBy>
  <cp:revision>2</cp:revision>
  <dcterms:created xsi:type="dcterms:W3CDTF">2026-01-29T12:28:00Z</dcterms:created>
  <dcterms:modified xsi:type="dcterms:W3CDTF">2026-01-29T12:28:00Z</dcterms:modified>
</cp:coreProperties>
</file>